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5669" w14:textId="77777777" w:rsidR="00BA23EC" w:rsidRDefault="00BA23EC" w:rsidP="00BA23E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4802DBED" w14:textId="77777777" w:rsidR="00BA23EC" w:rsidRPr="009B2363" w:rsidRDefault="00BA23EC" w:rsidP="00BA23EC">
      <w:pPr>
        <w:rPr>
          <w:rFonts w:ascii="Arial" w:hAnsi="Arial" w:cs="Arial"/>
          <w:sz w:val="40"/>
          <w:szCs w:val="40"/>
        </w:rPr>
      </w:pPr>
      <w:r w:rsidRPr="009B2363">
        <w:rPr>
          <w:rFonts w:ascii="Arial" w:hAnsi="Arial" w:cs="Arial"/>
          <w:sz w:val="40"/>
          <w:szCs w:val="40"/>
        </w:rPr>
        <w:t>LOMAUTUSILMOITUS</w:t>
      </w:r>
    </w:p>
    <w:p w14:paraId="30BBEE83" w14:textId="77777777" w:rsidR="00BA23EC" w:rsidRPr="009C0775" w:rsidRDefault="00BA23EC" w:rsidP="00BA23EC">
      <w:pPr>
        <w:rPr>
          <w:sz w:val="28"/>
          <w:szCs w:val="28"/>
        </w:rPr>
      </w:pPr>
    </w:p>
    <w:p w14:paraId="34B9E225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>Työnantaja</w:t>
      </w:r>
      <w:r>
        <w:rPr>
          <w:rFonts w:ascii="Arial" w:hAnsi="Arial" w:cs="Arial"/>
          <w:sz w:val="28"/>
          <w:szCs w:val="28"/>
        </w:rPr>
        <w:t>:</w:t>
      </w:r>
    </w:p>
    <w:p w14:paraId="5A257504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Kunta:</w:t>
      </w:r>
    </w:p>
    <w:p w14:paraId="6A06F08B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>Työntekijä</w:t>
      </w:r>
      <w:r w:rsidRPr="009B236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  <w:t>Henkilötunnus</w:t>
      </w:r>
      <w:r>
        <w:rPr>
          <w:rFonts w:ascii="Arial" w:hAnsi="Arial" w:cs="Arial"/>
          <w:sz w:val="28"/>
          <w:szCs w:val="28"/>
        </w:rPr>
        <w:t>:</w:t>
      </w:r>
    </w:p>
    <w:p w14:paraId="2746F963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</w:p>
    <w:p w14:paraId="68DA0C3A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>Lomautuksen peruste:</w:t>
      </w:r>
    </w:p>
    <w:p w14:paraId="1013EEEE" w14:textId="77777777" w:rsidR="00BA23EC" w:rsidRDefault="00BA23EC" w:rsidP="00BA23EC">
      <w:pPr>
        <w:rPr>
          <w:rFonts w:ascii="Arial" w:hAnsi="Arial" w:cs="Arial"/>
          <w:sz w:val="28"/>
          <w:szCs w:val="28"/>
        </w:rPr>
      </w:pPr>
    </w:p>
    <w:p w14:paraId="67C1DC7A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Palkaton lomautus alkaa:</w:t>
      </w:r>
    </w:p>
    <w:p w14:paraId="1334211F" w14:textId="77777777" w:rsidR="00BA23EC" w:rsidRDefault="00BA23EC" w:rsidP="00BA23EC">
      <w:pPr>
        <w:rPr>
          <w:rFonts w:ascii="Arial" w:hAnsi="Arial" w:cs="Arial"/>
          <w:sz w:val="28"/>
          <w:szCs w:val="28"/>
        </w:rPr>
      </w:pPr>
    </w:p>
    <w:p w14:paraId="51E74BD9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>Lomautuksen kesto:</w:t>
      </w:r>
    </w:p>
    <w:p w14:paraId="31559667" w14:textId="77777777" w:rsidR="00BA23EC" w:rsidRDefault="00BA23EC" w:rsidP="00BA23EC">
      <w:pPr>
        <w:rPr>
          <w:rFonts w:ascii="Arial" w:hAnsi="Arial" w:cs="Arial"/>
          <w:sz w:val="28"/>
          <w:szCs w:val="28"/>
        </w:rPr>
      </w:pPr>
    </w:p>
    <w:p w14:paraId="3B77CDB4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</w:p>
    <w:p w14:paraId="7E1B3586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>Ilmoituksen päiväys ja allekirjoitus</w:t>
      </w:r>
    </w:p>
    <w:p w14:paraId="74E14C4A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  <w:t>________________________________</w:t>
      </w:r>
    </w:p>
    <w:p w14:paraId="0238A168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  <w:t>Työnantajan allekirjoitus ja nimenselvennys</w:t>
      </w:r>
    </w:p>
    <w:p w14:paraId="5194C342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</w:p>
    <w:p w14:paraId="5313A8D3" w14:textId="77777777" w:rsidR="00BA23EC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>Edellä oleva ilmoitus on annettu työntekijälle tiedoksi</w:t>
      </w:r>
    </w:p>
    <w:p w14:paraId="34407C12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</w:p>
    <w:p w14:paraId="28E49B14" w14:textId="77777777" w:rsidR="00BA23EC" w:rsidRPr="009B2363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  <w:t>_______________________________</w:t>
      </w:r>
    </w:p>
    <w:p w14:paraId="651E0E41" w14:textId="77777777" w:rsidR="00BA23EC" w:rsidRDefault="00BA23EC" w:rsidP="00BA23EC">
      <w:pPr>
        <w:rPr>
          <w:rFonts w:ascii="Arial" w:hAnsi="Arial" w:cs="Arial"/>
          <w:sz w:val="28"/>
          <w:szCs w:val="28"/>
        </w:rPr>
      </w:pP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</w:r>
      <w:r w:rsidRPr="009B2363">
        <w:rPr>
          <w:rFonts w:ascii="Arial" w:hAnsi="Arial" w:cs="Arial"/>
          <w:sz w:val="28"/>
          <w:szCs w:val="28"/>
        </w:rPr>
        <w:tab/>
        <w:t>Työntekijän allekirjoitus ja nimenselvennys</w:t>
      </w:r>
    </w:p>
    <w:p w14:paraId="4D15B219" w14:textId="77777777" w:rsidR="00BA23EC" w:rsidRDefault="00BA23EC" w:rsidP="00BA23EC">
      <w:pPr>
        <w:rPr>
          <w:rFonts w:ascii="Arial" w:hAnsi="Arial" w:cs="Arial"/>
          <w:sz w:val="28"/>
          <w:szCs w:val="28"/>
        </w:rPr>
      </w:pPr>
    </w:p>
    <w:p w14:paraId="545E44CB" w14:textId="775C1204" w:rsidR="00BA23EC" w:rsidRPr="009B2363" w:rsidRDefault="00BA23EC" w:rsidP="00BA23EC">
      <w:pPr>
        <w:rPr>
          <w:rFonts w:ascii="Arial" w:hAnsi="Arial" w:cs="Arial"/>
          <w:sz w:val="28"/>
          <w:szCs w:val="28"/>
        </w:rPr>
        <w:sectPr w:rsidR="00BA23EC" w:rsidRPr="009B2363" w:rsidSect="00CA72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1 kappale työntekijälle, 1 kappale työnantajalle, 1 kappale tilitoimistoo</w:t>
      </w:r>
      <w:r w:rsidR="00292CF9">
        <w:rPr>
          <w:rFonts w:ascii="Arial" w:hAnsi="Arial" w:cs="Arial"/>
          <w:sz w:val="28"/>
          <w:szCs w:val="28"/>
        </w:rPr>
        <w:t>n</w:t>
      </w:r>
    </w:p>
    <w:p w14:paraId="3767A0D9" w14:textId="65606733" w:rsidR="004828E1" w:rsidRPr="00A83668" w:rsidRDefault="009728E8" w:rsidP="00D14F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Lomautus</w:t>
      </w:r>
    </w:p>
    <w:p w14:paraId="7A33AB6F" w14:textId="6EC698BC" w:rsidR="00BA23EC" w:rsidRPr="001C45AB" w:rsidRDefault="00BA23EC" w:rsidP="00A83668">
      <w:p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Työnantaja voi lomauttaa avustajan siksi ajaksi, kun ei tarvitse häntä (esim</w:t>
      </w:r>
      <w:r w:rsidR="004C47F3" w:rsidRPr="001C45AB">
        <w:rPr>
          <w:rFonts w:ascii="Arial" w:hAnsi="Arial" w:cs="Arial"/>
          <w:sz w:val="18"/>
          <w:szCs w:val="18"/>
        </w:rPr>
        <w:t xml:space="preserve">. </w:t>
      </w:r>
      <w:r w:rsidRPr="001C45AB">
        <w:rPr>
          <w:rFonts w:ascii="Arial" w:hAnsi="Arial" w:cs="Arial"/>
          <w:sz w:val="18"/>
          <w:szCs w:val="18"/>
        </w:rPr>
        <w:t>kuntout</w:t>
      </w:r>
      <w:r w:rsidR="004C47F3" w:rsidRPr="001C45AB">
        <w:rPr>
          <w:rFonts w:ascii="Arial" w:hAnsi="Arial" w:cs="Arial"/>
          <w:sz w:val="18"/>
          <w:szCs w:val="18"/>
        </w:rPr>
        <w:t>us</w:t>
      </w:r>
      <w:r w:rsidR="00901799">
        <w:rPr>
          <w:rFonts w:ascii="Arial" w:hAnsi="Arial" w:cs="Arial"/>
          <w:sz w:val="18"/>
          <w:szCs w:val="18"/>
        </w:rPr>
        <w:t>,</w:t>
      </w:r>
      <w:r w:rsidRPr="001C45AB">
        <w:rPr>
          <w:rFonts w:ascii="Arial" w:hAnsi="Arial" w:cs="Arial"/>
          <w:sz w:val="18"/>
          <w:szCs w:val="18"/>
        </w:rPr>
        <w:t xml:space="preserve"> sairaalas</w:t>
      </w:r>
      <w:r w:rsidR="00901799">
        <w:rPr>
          <w:rFonts w:ascii="Arial" w:hAnsi="Arial" w:cs="Arial"/>
          <w:sz w:val="18"/>
          <w:szCs w:val="18"/>
        </w:rPr>
        <w:t>sa</w:t>
      </w:r>
      <w:r w:rsidR="00920FF2" w:rsidRPr="001C45AB">
        <w:rPr>
          <w:rFonts w:ascii="Arial" w:hAnsi="Arial" w:cs="Arial"/>
          <w:sz w:val="18"/>
          <w:szCs w:val="18"/>
        </w:rPr>
        <w:t xml:space="preserve"> olo</w:t>
      </w:r>
      <w:r w:rsidR="00901799">
        <w:rPr>
          <w:rFonts w:ascii="Arial" w:hAnsi="Arial" w:cs="Arial"/>
          <w:sz w:val="18"/>
          <w:szCs w:val="18"/>
        </w:rPr>
        <w:t xml:space="preserve"> tai matka</w:t>
      </w:r>
      <w:r w:rsidRPr="001C45AB">
        <w:rPr>
          <w:rFonts w:ascii="Arial" w:hAnsi="Arial" w:cs="Arial"/>
          <w:sz w:val="18"/>
          <w:szCs w:val="18"/>
        </w:rPr>
        <w:t>).</w:t>
      </w:r>
    </w:p>
    <w:p w14:paraId="2B44BF48" w14:textId="0B15B19E" w:rsidR="007F0781" w:rsidRPr="001C45AB" w:rsidRDefault="00BA23EC" w:rsidP="007F0781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Lomautuksesta on ilmoitettava työntekijälle vähintään 14 päivää ennen lomautuksen alkua. Työnantajan on ilmoitettava lomautuksen peruste, alkamisaika, kesto tai arvioitu kesto työntekijälle</w:t>
      </w:r>
      <w:r w:rsidR="00FE210E" w:rsidRPr="001C45AB">
        <w:rPr>
          <w:rFonts w:ascii="Arial" w:hAnsi="Arial" w:cs="Arial"/>
          <w:sz w:val="18"/>
          <w:szCs w:val="18"/>
        </w:rPr>
        <w:t>.</w:t>
      </w:r>
    </w:p>
    <w:p w14:paraId="076AEDAC" w14:textId="77777777" w:rsidR="007F0781" w:rsidRPr="001C45AB" w:rsidRDefault="007F0781" w:rsidP="007F0781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Työnantaja voi uutta lomautusilmoitusta antamatta siirtää yhden kerran lomautuksen alkamisajankohtaa lomautusilmoituksen antamisen jälkeen ennen lomautuksen alkuperäistä alkamisajankohtaa. Lomautusta siirrettäessä työnantajan on ilmoitettava työntekijälle lomautuksen uusi alkamis- ja päättymisajankohta.</w:t>
      </w:r>
    </w:p>
    <w:p w14:paraId="2C2CA206" w14:textId="77777777" w:rsidR="00BA23EC" w:rsidRPr="001C45AB" w:rsidRDefault="007F0781" w:rsidP="007F0781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eastAsia="Calibri" w:hAnsi="Arial" w:cs="Arial"/>
          <w:sz w:val="18"/>
          <w:szCs w:val="18"/>
          <w:lang w:eastAsia="fi-FI"/>
        </w:rPr>
        <w:t>Työnantaja ja työntekijä voivat lomautuksen aikana sopia lomautuksen väliaikaisesta keskeyttämisestä. Tällöin lomautus jatkuu välittömästi keskeyttämisen jälkeen ilman velvollisuutta antaa uutta lomautusilmoitusta. Työnantajan tulee merkitä sovitut muutoksen työvuoroluetteloon.</w:t>
      </w:r>
    </w:p>
    <w:p w14:paraId="47507F0B" w14:textId="66156756" w:rsidR="00BA23EC" w:rsidRPr="001C45AB" w:rsidRDefault="00BA23EC" w:rsidP="00BA23EC">
      <w:pPr>
        <w:pStyle w:val="Luettelokappal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18"/>
          <w:szCs w:val="18"/>
          <w:lang w:eastAsia="fi-FI"/>
        </w:rPr>
      </w:pPr>
      <w:r w:rsidRPr="001C45AB">
        <w:rPr>
          <w:rFonts w:ascii="Arial" w:eastAsia="Calibri" w:hAnsi="Arial" w:cs="Arial"/>
          <w:sz w:val="18"/>
          <w:szCs w:val="18"/>
          <w:lang w:eastAsia="fi-FI"/>
        </w:rPr>
        <w:t>Lomautuksen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kesto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: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Kesto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on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yleensä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määräaikainen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ja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esimerkiksi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lääkärin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kotiutumisarvion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perusteella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määritellään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lomautuksen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kesto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.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Työnantajan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arvio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lomautuksen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kestosta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on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vain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arvio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,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eikä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ole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sillä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tavoin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sitova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,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että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lomautus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välttämättä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päättyisi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arvioidun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kestoajan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päätyttyä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.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Lomautusta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voidaan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jatkaa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,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jos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työtä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ei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edelleenkään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ole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tarjota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.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Työnantajan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on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syytä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ilmoittaa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heti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,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kun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tietää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lomautuksen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jatkumisesta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>.</w:t>
      </w:r>
    </w:p>
    <w:p w14:paraId="5E2A4A9F" w14:textId="46AC96D3" w:rsidR="000C73B8" w:rsidRPr="001C45AB" w:rsidRDefault="000C73B8" w:rsidP="000C73B8">
      <w:pPr>
        <w:pStyle w:val="Luettelokappale"/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sz w:val="18"/>
          <w:szCs w:val="18"/>
          <w:lang w:eastAsia="fi-FI"/>
        </w:rPr>
      </w:pPr>
      <w:r w:rsidRPr="001C45AB">
        <w:rPr>
          <w:rFonts w:ascii="Arial" w:eastAsia="Times New Roman" w:hAnsi="Arial" w:cs="Arial"/>
          <w:sz w:val="18"/>
          <w:szCs w:val="18"/>
          <w:lang w:eastAsia="fi-FI"/>
        </w:rPr>
        <w:t>Jos lomautus on tehty määräaikaiseksi ja se jatkuu edelleen</w:t>
      </w:r>
      <w:r w:rsidR="00476D74"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arvioidun ajan jälkeen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>, työnantajan tulee tehdä uusi lomautusilmoitus, jossa noudatetaan 14 päivän lomautusilmoitusaikaa. Muutoin palkka tulee maksaa niiden ilmoituspäivien osalta, mitkä jäävät lomautusten väliin.</w:t>
      </w:r>
    </w:p>
    <w:p w14:paraId="7626B20B" w14:textId="77777777" w:rsidR="00BA23EC" w:rsidRPr="001C45AB" w:rsidRDefault="00BA23EC" w:rsidP="00BA23EC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eastAsia="Calibri" w:hAnsi="Arial" w:cs="Arial"/>
          <w:sz w:val="18"/>
          <w:szCs w:val="18"/>
          <w:lang w:eastAsia="fi-FI"/>
        </w:rPr>
        <w:t>Lomautus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päättyy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,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kun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työnantaja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ilmoittaa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sen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päättyvän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ja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pyytää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avustajaa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palaamaan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jälleen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Pr="001C45AB">
        <w:rPr>
          <w:rFonts w:ascii="Arial" w:eastAsia="Calibri" w:hAnsi="Arial" w:cs="Arial"/>
          <w:sz w:val="18"/>
          <w:szCs w:val="18"/>
          <w:lang w:eastAsia="fi-FI"/>
        </w:rPr>
        <w:t>töihin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>.</w:t>
      </w:r>
      <w:r w:rsidRPr="001C45AB">
        <w:rPr>
          <w:rFonts w:ascii="Arial" w:hAnsi="Arial" w:cs="Arial"/>
          <w:sz w:val="18"/>
          <w:szCs w:val="18"/>
        </w:rPr>
        <w:t xml:space="preserve"> Toistaiseksi lomautetulle työntekijälle on ilmoitettava työn alkamisesta vähintään 7 päivää aikaisemmin, jollei toisin ole sovittu.</w:t>
      </w:r>
    </w:p>
    <w:p w14:paraId="45894329" w14:textId="77777777" w:rsidR="00BA23EC" w:rsidRPr="001C45AB" w:rsidRDefault="00BA23EC" w:rsidP="00BA23EC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eastAsia="Times New Roman" w:hAnsi="Arial" w:cs="Arial"/>
          <w:sz w:val="18"/>
          <w:szCs w:val="18"/>
          <w:shd w:val="clear" w:color="auto" w:fill="FFFFFF"/>
          <w:lang w:eastAsia="fi-FI"/>
        </w:rPr>
        <w:t>Lomauttaminen koskee ensisijaisesti vakituisia työntekijöitä. Määräaikaisessa työsuhteessa olevan voi lomauttaa vain, jos työnantajalla olisi oikeus lomauttaa se vakituinen työntekijä, jonka sijaisuutta määräaikainen hoitaa.</w:t>
      </w:r>
    </w:p>
    <w:p w14:paraId="3DE25CC7" w14:textId="77777777" w:rsidR="00BA23EC" w:rsidRPr="001C45AB" w:rsidRDefault="00BA23EC" w:rsidP="00BA23EC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Lomautuksen ajalta avustajalle ei makseta palkkaa</w:t>
      </w:r>
    </w:p>
    <w:p w14:paraId="300E12D0" w14:textId="77777777" w:rsidR="00BA23EC" w:rsidRPr="001C45AB" w:rsidRDefault="00BA23EC" w:rsidP="00BA23EC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Työntekijä voi ilmoittautua työnhakijaksi TE-toimistoon ja hakea työttömyyspäivärahaa</w:t>
      </w:r>
    </w:p>
    <w:p w14:paraId="26F48B35" w14:textId="77777777" w:rsidR="00BA23EC" w:rsidRPr="001C45AB" w:rsidRDefault="00BA23EC" w:rsidP="00BA23EC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Työntekijä saa ottaa lomautusaikana muuta työtä vastaan ja irtisanoa tämän muun työn työsopimuksen kestosta riippumatta viiden päivän irtisanomisaikaa noudattaen</w:t>
      </w:r>
    </w:p>
    <w:p w14:paraId="0E8D3B56" w14:textId="77777777" w:rsidR="00BA23EC" w:rsidRPr="001C45AB" w:rsidRDefault="00BA23EC" w:rsidP="00BA23EC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Työntekijä saa irtisanoa työsopimuksensa lomautuksen aikana ilman irtisanomisaikaa paitsi viimeisen viikon aikana ennen lomautuksen päättymistä, jos päättymisaika on hänen tiedossaan</w:t>
      </w:r>
    </w:p>
    <w:p w14:paraId="5B2A05DE" w14:textId="77777777" w:rsidR="00BA23EC" w:rsidRPr="001C45AB" w:rsidRDefault="00BA23EC" w:rsidP="00BA23EC">
      <w:pPr>
        <w:pStyle w:val="Luettelokappal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Vuosilomaa voidaan vahvistaa lomautuksen ajalle, jos:</w:t>
      </w:r>
    </w:p>
    <w:p w14:paraId="7A678997" w14:textId="77777777" w:rsidR="00A63379" w:rsidRPr="001C45AB" w:rsidRDefault="00BA23EC" w:rsidP="00A63379">
      <w:pPr>
        <w:pStyle w:val="Luettelokappale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työntekijällä on kertyneitä vuosilomapäiviä</w:t>
      </w:r>
    </w:p>
    <w:p w14:paraId="4A1B0E3D" w14:textId="1CB7E3C2" w:rsidR="00A63379" w:rsidRPr="001C45AB" w:rsidRDefault="00A63379" w:rsidP="00A63379">
      <w:pPr>
        <w:pStyle w:val="Luettelokappale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ajankohta on sellainen, että työnantaja voisi vuosiloman muutoinkin tuolle ajalle vahvistaa (kts. vuosilomalaki)</w:t>
      </w:r>
    </w:p>
    <w:p w14:paraId="4FB7B8AC" w14:textId="42097FB0" w:rsidR="00BA23EC" w:rsidRPr="001C45AB" w:rsidRDefault="00A63379" w:rsidP="00A63379">
      <w:pPr>
        <w:pStyle w:val="Luettelokappale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työntekijä ja työnantaja näin yhdessä sopivat (kts. vuosilomalaki).</w:t>
      </w:r>
    </w:p>
    <w:p w14:paraId="3999500D" w14:textId="77777777" w:rsidR="00BA23EC" w:rsidRPr="00670F62" w:rsidRDefault="00BA23EC" w:rsidP="00BA23EC">
      <w:pPr>
        <w:pStyle w:val="Luettelokappale"/>
        <w:numPr>
          <w:ilvl w:val="0"/>
          <w:numId w:val="1"/>
        </w:numPr>
        <w:spacing w:after="0" w:line="240" w:lineRule="auto"/>
        <w:ind w:left="567" w:hanging="207"/>
        <w:rPr>
          <w:rFonts w:ascii="Arial" w:hAnsi="Arial" w:cs="Arial"/>
          <w:b/>
          <w:sz w:val="18"/>
          <w:szCs w:val="18"/>
        </w:rPr>
      </w:pPr>
      <w:r w:rsidRPr="00670F62">
        <w:rPr>
          <w:rFonts w:ascii="Arial" w:hAnsi="Arial" w:cs="Arial"/>
          <w:b/>
          <w:sz w:val="18"/>
          <w:szCs w:val="18"/>
        </w:rPr>
        <w:t>Jos työnantaja joutuu äkillisesti sairaalaan</w:t>
      </w:r>
    </w:p>
    <w:p w14:paraId="49A0E7BA" w14:textId="77777777" w:rsidR="00BA23EC" w:rsidRPr="001C45AB" w:rsidRDefault="00BA23EC" w:rsidP="00BA23EC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lomautusilmoitusta ei ole voitu antaa etukäteen</w:t>
      </w:r>
    </w:p>
    <w:p w14:paraId="3CE69EB7" w14:textId="77777777" w:rsidR="003A7EDE" w:rsidRPr="001C45AB" w:rsidRDefault="00BA23EC" w:rsidP="003A7EDE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työnantaja ilmoittaa lomautuksesta vasta joutuessaan sairaalaan</w:t>
      </w:r>
    </w:p>
    <w:p w14:paraId="7663ABA4" w14:textId="77777777" w:rsidR="003A7EDE" w:rsidRPr="001C45AB" w:rsidRDefault="00BA23EC" w:rsidP="003A7EDE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noudatetaan 14 päivän lomautusilmoitusaikaa; työntekijällä on oikeus palkkaan kahden viikon ajalta (14 päivää) suunniteltujen työtuntien mukaisesti</w:t>
      </w:r>
      <w:r w:rsidR="000A3754" w:rsidRPr="001C45AB">
        <w:rPr>
          <w:rFonts w:ascii="Arial" w:hAnsi="Arial" w:cs="Arial"/>
          <w:sz w:val="18"/>
          <w:szCs w:val="18"/>
        </w:rPr>
        <w:t xml:space="preserve">. </w:t>
      </w:r>
    </w:p>
    <w:p w14:paraId="68BCB89F" w14:textId="77777777" w:rsidR="003A7EDE" w:rsidRPr="001C45AB" w:rsidRDefault="003A7EDE" w:rsidP="003A7EDE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14 päivän i</w:t>
      </w:r>
      <w:r w:rsidR="000A3754" w:rsidRPr="001C45AB">
        <w:rPr>
          <w:rFonts w:ascii="Arial" w:hAnsi="Arial" w:cs="Arial"/>
          <w:sz w:val="18"/>
          <w:szCs w:val="18"/>
        </w:rPr>
        <w:t>lmoitusajan jälkeen alkaa palkaton lomautus</w:t>
      </w:r>
      <w:r w:rsidRPr="001C45AB">
        <w:rPr>
          <w:rFonts w:ascii="Arial" w:hAnsi="Arial" w:cs="Arial"/>
          <w:sz w:val="18"/>
          <w:szCs w:val="18"/>
        </w:rPr>
        <w:t xml:space="preserve">. Avustajan tulee ottaa yhteyttä TE-toimistoon hakiessaan työttömyysturvaa. </w:t>
      </w:r>
    </w:p>
    <w:p w14:paraId="2B03AA51" w14:textId="0F159ADB" w:rsidR="00BA23EC" w:rsidRPr="001C45AB" w:rsidRDefault="00BA23EC" w:rsidP="003A7EDE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palkan maksamisen edellytyksenä on, että työntekijä on työnantajan käytettävissä tuon 14 päivän aikana</w:t>
      </w:r>
    </w:p>
    <w:p w14:paraId="4AE28053" w14:textId="227561B3" w:rsidR="00A8289C" w:rsidRPr="001C45AB" w:rsidRDefault="001C45AB" w:rsidP="003A7EDE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Työehtosopimus mahdollistaa 9</w:t>
      </w:r>
      <w:r w:rsidR="00A8289C" w:rsidRPr="001C45AB">
        <w:rPr>
          <w:rFonts w:ascii="Arial" w:hAnsi="Arial" w:cs="Arial"/>
          <w:sz w:val="18"/>
          <w:szCs w:val="18"/>
        </w:rPr>
        <w:t>.5</w:t>
      </w:r>
      <w:r w:rsidR="00EE7246">
        <w:rPr>
          <w:rFonts w:ascii="Arial" w:hAnsi="Arial" w:cs="Arial"/>
          <w:sz w:val="18"/>
          <w:szCs w:val="18"/>
        </w:rPr>
        <w:t>.</w:t>
      </w:r>
      <w:r w:rsidR="00A8289C" w:rsidRPr="001C45AB">
        <w:rPr>
          <w:rFonts w:ascii="Arial" w:hAnsi="Arial" w:cs="Arial"/>
          <w:sz w:val="18"/>
          <w:szCs w:val="18"/>
        </w:rPr>
        <w:t>2022 alkaen viiden päivän lomautusilmoitusajan Heta-liittoon kuuluville työnantajille, ellei työsopimuksessa ole mainittu 14</w:t>
      </w:r>
      <w:r>
        <w:rPr>
          <w:rFonts w:ascii="Arial" w:hAnsi="Arial" w:cs="Arial"/>
          <w:sz w:val="18"/>
          <w:szCs w:val="18"/>
        </w:rPr>
        <w:t xml:space="preserve"> päivän</w:t>
      </w:r>
      <w:r w:rsidR="00A8289C" w:rsidRPr="001C45AB">
        <w:rPr>
          <w:rFonts w:ascii="Arial" w:hAnsi="Arial" w:cs="Arial"/>
          <w:sz w:val="18"/>
          <w:szCs w:val="18"/>
        </w:rPr>
        <w:t xml:space="preserve"> lomautusilmoitusaikaa.</w:t>
      </w:r>
    </w:p>
    <w:p w14:paraId="46A9B73F" w14:textId="656A6C21" w:rsidR="007F0781" w:rsidRPr="001C45AB" w:rsidRDefault="00BA23EC" w:rsidP="007F0781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>jos työnantaja ei tarvitse avustajaa sairaalassa, voi hän teettää avustajalla hänen tavanomaisia tehtäviään avustettavan kotona tai esimerkiksi kauppa- ja apteekkiasiointia.</w:t>
      </w:r>
      <w:r w:rsidR="00473525" w:rsidRPr="001C45AB">
        <w:rPr>
          <w:rFonts w:ascii="Arial" w:hAnsi="Arial" w:cs="Arial"/>
          <w:sz w:val="18"/>
          <w:szCs w:val="18"/>
        </w:rPr>
        <w:t xml:space="preserve"> Työnantajan tulee kuitenkin määrätä nämä työtehtävät ja käyttää työnjohto-oikeuttaan. Lisäksi tehtävien pitää olla henkilökohtaisen avun päätöksen mukaisia. </w:t>
      </w:r>
    </w:p>
    <w:p w14:paraId="52913B0B" w14:textId="77777777" w:rsidR="00920FF2" w:rsidRPr="001C45AB" w:rsidRDefault="007F0781" w:rsidP="008854C6">
      <w:pPr>
        <w:pStyle w:val="Luettelokappale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tuntilistaan </w:t>
      </w:r>
      <w:r w:rsidR="003A7EDE"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merkitään 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>selkeästi suunnitellut työvuorot lomautusilmoitusajalta sekä HUOM! -kenttään esim. ”työnantaja joutunut äkillisesti sairaalaan, työnantaja sairaalassa, työnantaja kotiutunut” ja lisäksi, o</w:t>
      </w:r>
      <w:r w:rsidR="003A7EDE" w:rsidRPr="001C45AB">
        <w:rPr>
          <w:rFonts w:ascii="Arial" w:eastAsia="Times New Roman" w:hAnsi="Arial" w:cs="Arial"/>
          <w:sz w:val="18"/>
          <w:szCs w:val="18"/>
          <w:lang w:eastAsia="fi-FI"/>
        </w:rPr>
        <w:t>nko avustaja</w:t>
      </w:r>
      <w:r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ollut tosiasiassa työssä sovitun työajan (lisät). </w:t>
      </w:r>
      <w:r w:rsidR="00D12A2C"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Sähköisen </w:t>
      </w:r>
      <w:r w:rsidR="00AC70C5" w:rsidRPr="001C45AB">
        <w:rPr>
          <w:rFonts w:ascii="Arial" w:eastAsia="Times New Roman" w:hAnsi="Arial" w:cs="Arial"/>
          <w:sz w:val="18"/>
          <w:szCs w:val="18"/>
          <w:lang w:eastAsia="fi-FI"/>
        </w:rPr>
        <w:t>Oima</w:t>
      </w:r>
      <w:r w:rsidR="00D12A2C" w:rsidRPr="001C45AB">
        <w:rPr>
          <w:rFonts w:ascii="Arial" w:eastAsia="Times New Roman" w:hAnsi="Arial" w:cs="Arial"/>
          <w:sz w:val="18"/>
          <w:szCs w:val="18"/>
          <w:lang w:eastAsia="fi-FI"/>
        </w:rPr>
        <w:t>.fi-palvelun koodi on ”työ keskeytynyt”.</w:t>
      </w:r>
      <w:r w:rsidR="008854C6" w:rsidRPr="001C45AB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</w:p>
    <w:p w14:paraId="42298C79" w14:textId="061993DE" w:rsidR="00A83668" w:rsidRPr="001C45AB" w:rsidRDefault="00BA23EC" w:rsidP="00920FF2">
      <w:pPr>
        <w:pStyle w:val="Luettelokappale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1C45AB">
        <w:rPr>
          <w:rFonts w:ascii="Arial" w:hAnsi="Arial" w:cs="Arial"/>
          <w:sz w:val="18"/>
          <w:szCs w:val="18"/>
        </w:rPr>
        <w:t xml:space="preserve">Lisätietoja: </w:t>
      </w:r>
      <w:hyperlink r:id="rId16" w:history="1">
        <w:r w:rsidR="00920FF2" w:rsidRPr="001C45AB">
          <w:rPr>
            <w:rStyle w:val="Hyperlinkki"/>
            <w:rFonts w:ascii="Arial" w:hAnsi="Arial" w:cs="Arial"/>
            <w:sz w:val="18"/>
            <w:szCs w:val="18"/>
          </w:rPr>
          <w:t>http://www.tyosuojelu.fi/tyosuhde/lomautus</w:t>
        </w:r>
      </w:hyperlink>
      <w:r w:rsidR="00920FF2" w:rsidRPr="001C45AB">
        <w:rPr>
          <w:rFonts w:ascii="Arial" w:hAnsi="Arial" w:cs="Arial"/>
          <w:sz w:val="18"/>
          <w:szCs w:val="18"/>
        </w:rPr>
        <w:t xml:space="preserve">. </w:t>
      </w:r>
    </w:p>
    <w:sectPr w:rsidR="00A83668" w:rsidRPr="001C45AB" w:rsidSect="00267E3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62C4" w14:textId="77777777" w:rsidR="00FF1BF2" w:rsidRDefault="00FF1BF2" w:rsidP="00FF1BF2">
      <w:pPr>
        <w:spacing w:after="0" w:line="240" w:lineRule="auto"/>
      </w:pPr>
      <w:r>
        <w:separator/>
      </w:r>
    </w:p>
  </w:endnote>
  <w:endnote w:type="continuationSeparator" w:id="0">
    <w:p w14:paraId="099C6AB5" w14:textId="77777777" w:rsidR="00FF1BF2" w:rsidRDefault="00FF1BF2" w:rsidP="00F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5FEB" w14:textId="77777777" w:rsidR="00FF1BF2" w:rsidRDefault="00FF1BF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97C6" w14:textId="77777777" w:rsidR="00FF1BF2" w:rsidRDefault="00FF1BF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F458" w14:textId="77777777" w:rsidR="00FF1BF2" w:rsidRDefault="00FF1BF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D36E" w14:textId="77777777" w:rsidR="00FF1BF2" w:rsidRDefault="00FF1BF2" w:rsidP="00FF1BF2">
      <w:pPr>
        <w:spacing w:after="0" w:line="240" w:lineRule="auto"/>
      </w:pPr>
      <w:r>
        <w:separator/>
      </w:r>
    </w:p>
  </w:footnote>
  <w:footnote w:type="continuationSeparator" w:id="0">
    <w:p w14:paraId="4D4E2716" w14:textId="77777777" w:rsidR="00FF1BF2" w:rsidRDefault="00FF1BF2" w:rsidP="00FF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F5ED" w14:textId="77777777" w:rsidR="00FF1BF2" w:rsidRDefault="00FF1B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DD75" w14:textId="77777777" w:rsidR="00FF1BF2" w:rsidRDefault="00FF1B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3F96" w14:textId="77777777" w:rsidR="00FF1BF2" w:rsidRDefault="00FF1B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5503"/>
    <w:multiLevelType w:val="hybridMultilevel"/>
    <w:tmpl w:val="13C26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2827"/>
    <w:multiLevelType w:val="hybridMultilevel"/>
    <w:tmpl w:val="8A80C2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894DE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C"/>
    <w:rsid w:val="00043E47"/>
    <w:rsid w:val="000A0873"/>
    <w:rsid w:val="000A3754"/>
    <w:rsid w:val="000C73B8"/>
    <w:rsid w:val="000E57F6"/>
    <w:rsid w:val="001C45AB"/>
    <w:rsid w:val="002706CD"/>
    <w:rsid w:val="00292CF9"/>
    <w:rsid w:val="003A7EDE"/>
    <w:rsid w:val="004061EC"/>
    <w:rsid w:val="00473525"/>
    <w:rsid w:val="00476D74"/>
    <w:rsid w:val="004828E1"/>
    <w:rsid w:val="004C47F3"/>
    <w:rsid w:val="00620527"/>
    <w:rsid w:val="00670F62"/>
    <w:rsid w:val="006D5253"/>
    <w:rsid w:val="007B7D53"/>
    <w:rsid w:val="007E2645"/>
    <w:rsid w:val="007F0781"/>
    <w:rsid w:val="008854C6"/>
    <w:rsid w:val="00901799"/>
    <w:rsid w:val="00920FF2"/>
    <w:rsid w:val="009728E8"/>
    <w:rsid w:val="009A1AAE"/>
    <w:rsid w:val="00A024BC"/>
    <w:rsid w:val="00A63379"/>
    <w:rsid w:val="00A8289C"/>
    <w:rsid w:val="00A83668"/>
    <w:rsid w:val="00AC70C5"/>
    <w:rsid w:val="00B81A42"/>
    <w:rsid w:val="00BA23EC"/>
    <w:rsid w:val="00D12A2C"/>
    <w:rsid w:val="00D14F89"/>
    <w:rsid w:val="00EE7246"/>
    <w:rsid w:val="00F17CC5"/>
    <w:rsid w:val="00F932E8"/>
    <w:rsid w:val="00F97783"/>
    <w:rsid w:val="00FE210E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024ACE"/>
  <w15:chartTrackingRefBased/>
  <w15:docId w15:val="{5D4D8472-AC2A-934D-B216-315FADB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A23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920F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0FF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0FF2"/>
    <w:rPr>
      <w:rFonts w:ascii="Calibri" w:eastAsia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0F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0FF2"/>
    <w:rPr>
      <w:rFonts w:ascii="Calibri" w:eastAsia="Calibri" w:hAnsi="Calibri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0FF2"/>
    <w:rPr>
      <w:rFonts w:ascii="Segoe UI" w:eastAsia="Calibr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20FF2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20FF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F1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1BF2"/>
    <w:rPr>
      <w:rFonts w:ascii="Calibri" w:eastAsia="Calibri" w:hAnsi="Calibri" w:cs="Times New Roman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FF1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1BF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yosuojelu.fi/tyosuhde/lomaut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EC86FE03838A4F9DA0451DF457ECC0" ma:contentTypeVersion="2" ma:contentTypeDescription="Luo uusi asiakirja." ma:contentTypeScope="" ma:versionID="d79b5f1556fce2825be36a7091d8f84e">
  <xsd:schema xmlns:xsd="http://www.w3.org/2001/XMLSchema" xmlns:xs="http://www.w3.org/2001/XMLSchema" xmlns:p="http://schemas.microsoft.com/office/2006/metadata/properties" xmlns:ns2="77beb527-bcd5-44e9-a93a-ee6a6790501b" targetNamespace="http://schemas.microsoft.com/office/2006/metadata/properties" ma:root="true" ma:fieldsID="3cd1a439a7e1497f6ec0518860caebec" ns2:_="">
    <xsd:import namespace="77beb527-bcd5-44e9-a93a-ee6a6790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eb527-bcd5-44e9-a93a-ee6a67905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BE3E9-581E-49A6-9C70-73549C42BE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beb527-bcd5-44e9-a93a-ee6a679050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D25D6F-2909-4463-835B-98E308DF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04948-1348-4DCF-90D6-27ABBC4CA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eb527-bcd5-44e9-a93a-ee6a6790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Kaukio</dc:creator>
  <cp:keywords/>
  <dc:description/>
  <cp:lastModifiedBy>Vakkuri Anni</cp:lastModifiedBy>
  <cp:revision>2</cp:revision>
  <cp:lastPrinted>2020-04-01T08:16:00Z</cp:lastPrinted>
  <dcterms:created xsi:type="dcterms:W3CDTF">2023-02-09T11:08:00Z</dcterms:created>
  <dcterms:modified xsi:type="dcterms:W3CDTF">2023-02-09T11:08:00Z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0x01010064EC86FE03838A4F9DA0451DF457ECC0</vt:lpwstr>
  </property>
</Properties>
</file>