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0996" w14:textId="77777777" w:rsidR="00887E69" w:rsidRPr="003C6C66" w:rsidRDefault="00887E69" w:rsidP="004C382C">
      <w:pPr>
        <w:pStyle w:val="Kansialaotsikko"/>
      </w:pPr>
      <w:bookmarkStart w:id="0" w:name="_GoBack"/>
      <w:bookmarkEnd w:id="0"/>
    </w:p>
    <w:p w14:paraId="79D976B6" w14:textId="77777777" w:rsidR="004C382C" w:rsidRPr="003C6C66" w:rsidRDefault="00F60196" w:rsidP="004C382C">
      <w:pPr>
        <w:pStyle w:val="Kansialaotsikko"/>
      </w:pPr>
      <w:r w:rsidRPr="00F60196">
        <w:t>[Tähän tilalle toimintayksikön nimi]</w:t>
      </w:r>
    </w:p>
    <w:p w14:paraId="26AC1F4D" w14:textId="57130D75" w:rsidR="004C382C" w:rsidRPr="003C6C66" w:rsidRDefault="00F60196" w:rsidP="00887E69">
      <w:pPr>
        <w:pStyle w:val="Kansiotsikko"/>
      </w:pPr>
      <w:r>
        <w:t>Varhaiskasvatuksen</w:t>
      </w:r>
      <w:r w:rsidR="328FF830">
        <w:t xml:space="preserve"> </w:t>
      </w:r>
      <w:r>
        <w:t>lääkehoitosuunnitelma</w:t>
      </w:r>
    </w:p>
    <w:p w14:paraId="34399820" w14:textId="77777777" w:rsidR="006854AF" w:rsidRPr="003C6C66" w:rsidRDefault="00443CAE" w:rsidP="004C382C">
      <w:pPr>
        <w:pStyle w:val="Kansialaotsikko"/>
      </w:pPr>
      <w:sdt>
        <w:sdtPr>
          <w:id w:val="1205371397"/>
          <w:placeholder>
            <w:docPart w:val="E3593617890C43C08BB277C818C0AC76"/>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r w:rsidR="004C382C" w:rsidRPr="003C6C66">
            <w:t>[Valitse pvm.]</w:t>
          </w:r>
        </w:sdtContent>
      </w:sdt>
    </w:p>
    <w:p w14:paraId="208DE496" w14:textId="77777777" w:rsidR="00984A36" w:rsidRPr="003C6C66" w:rsidRDefault="00984A36">
      <w:pPr>
        <w:tabs>
          <w:tab w:val="clear" w:pos="1304"/>
          <w:tab w:val="clear" w:pos="2608"/>
        </w:tabs>
      </w:pPr>
    </w:p>
    <w:tbl>
      <w:tblPr>
        <w:tblStyle w:val="TaulukkoRuudukko"/>
        <w:tblW w:w="0" w:type="auto"/>
        <w:tblInd w:w="704" w:type="dxa"/>
        <w:tblLook w:val="04A0" w:firstRow="1" w:lastRow="0" w:firstColumn="1" w:lastColumn="0" w:noHBand="0" w:noVBand="1"/>
      </w:tblPr>
      <w:tblGrid>
        <w:gridCol w:w="4223"/>
        <w:gridCol w:w="3573"/>
      </w:tblGrid>
      <w:tr w:rsidR="00F60196" w14:paraId="245E4A30" w14:textId="77777777" w:rsidTr="00F60196">
        <w:tc>
          <w:tcPr>
            <w:tcW w:w="4223" w:type="dxa"/>
          </w:tcPr>
          <w:p w14:paraId="7E87039D" w14:textId="77777777" w:rsidR="00F60196" w:rsidRPr="00F60196" w:rsidRDefault="00F60196">
            <w:pPr>
              <w:tabs>
                <w:tab w:val="clear" w:pos="1304"/>
                <w:tab w:val="clear" w:pos="2608"/>
              </w:tabs>
              <w:rPr>
                <w:sz w:val="24"/>
              </w:rPr>
            </w:pPr>
            <w:r w:rsidRPr="00F60196">
              <w:rPr>
                <w:sz w:val="24"/>
              </w:rPr>
              <w:t>Alueellisen lääkehoitosuunnitelman toteuttamisesta vastaava</w:t>
            </w:r>
          </w:p>
        </w:tc>
        <w:tc>
          <w:tcPr>
            <w:tcW w:w="3573" w:type="dxa"/>
          </w:tcPr>
          <w:p w14:paraId="1CA295EC" w14:textId="77777777" w:rsidR="00F60196" w:rsidRPr="00F60196" w:rsidRDefault="00F60196">
            <w:pPr>
              <w:tabs>
                <w:tab w:val="clear" w:pos="1304"/>
                <w:tab w:val="clear" w:pos="2608"/>
              </w:tabs>
              <w:rPr>
                <w:sz w:val="24"/>
              </w:rPr>
            </w:pPr>
            <w:r w:rsidRPr="00F60196">
              <w:rPr>
                <w:sz w:val="24"/>
              </w:rPr>
              <w:t>Nimi, nimike, yhteystiedot</w:t>
            </w:r>
          </w:p>
        </w:tc>
      </w:tr>
      <w:tr w:rsidR="00F60196" w14:paraId="2D24A78B" w14:textId="77777777" w:rsidTr="00F60196">
        <w:tc>
          <w:tcPr>
            <w:tcW w:w="4223" w:type="dxa"/>
          </w:tcPr>
          <w:p w14:paraId="5050E9E7" w14:textId="77777777" w:rsidR="00F60196" w:rsidRPr="00F60196" w:rsidRDefault="00F60196">
            <w:pPr>
              <w:tabs>
                <w:tab w:val="clear" w:pos="1304"/>
                <w:tab w:val="clear" w:pos="2608"/>
              </w:tabs>
              <w:rPr>
                <w:sz w:val="24"/>
              </w:rPr>
            </w:pPr>
            <w:r w:rsidRPr="00F60196">
              <w:rPr>
                <w:sz w:val="24"/>
              </w:rPr>
              <w:t>Toimintayksikön lääkehoidon toteuttamisen kokonaisuudesta vastaava</w:t>
            </w:r>
          </w:p>
        </w:tc>
        <w:tc>
          <w:tcPr>
            <w:tcW w:w="3573" w:type="dxa"/>
          </w:tcPr>
          <w:p w14:paraId="4B2A3449" w14:textId="77777777" w:rsidR="00F60196" w:rsidRPr="00F60196" w:rsidRDefault="00F60196">
            <w:pPr>
              <w:tabs>
                <w:tab w:val="clear" w:pos="1304"/>
                <w:tab w:val="clear" w:pos="2608"/>
              </w:tabs>
              <w:rPr>
                <w:sz w:val="24"/>
              </w:rPr>
            </w:pPr>
            <w:r w:rsidRPr="00F60196">
              <w:rPr>
                <w:sz w:val="24"/>
              </w:rPr>
              <w:t>Nimi, nimike, yhteystiedot</w:t>
            </w:r>
          </w:p>
        </w:tc>
      </w:tr>
    </w:tbl>
    <w:p w14:paraId="723C3CDC" w14:textId="77777777" w:rsidR="00984A36" w:rsidRPr="003C6C66" w:rsidRDefault="00984A36">
      <w:pPr>
        <w:tabs>
          <w:tab w:val="clear" w:pos="1304"/>
          <w:tab w:val="clear" w:pos="2608"/>
        </w:tabs>
        <w:sectPr w:rsidR="00984A36" w:rsidRPr="003C6C66" w:rsidSect="00B94891">
          <w:headerReference w:type="even" r:id="rId12"/>
          <w:headerReference w:type="default" r:id="rId13"/>
          <w:footerReference w:type="even" r:id="rId14"/>
          <w:footerReference w:type="default" r:id="rId15"/>
          <w:headerReference w:type="first" r:id="rId16"/>
          <w:footerReference w:type="first" r:id="rId17"/>
          <w:pgSz w:w="11906" w:h="16838" w:code="9"/>
          <w:pgMar w:top="1985" w:right="794" w:bottom="1304" w:left="1247" w:header="567" w:footer="510" w:gutter="0"/>
          <w:cols w:space="708"/>
          <w:docGrid w:linePitch="360"/>
        </w:sectPr>
      </w:pPr>
    </w:p>
    <w:p w14:paraId="0BF7BB10" w14:textId="77777777" w:rsidR="00984A36" w:rsidRPr="003C6C66" w:rsidRDefault="00984A36">
      <w:pPr>
        <w:tabs>
          <w:tab w:val="clear" w:pos="1304"/>
          <w:tab w:val="clear" w:pos="2608"/>
        </w:tabs>
      </w:pPr>
    </w:p>
    <w:sdt>
      <w:sdtPr>
        <w:rPr>
          <w:rFonts w:asciiTheme="minorHAnsi" w:eastAsiaTheme="minorHAnsi" w:hAnsiTheme="minorHAnsi" w:cstheme="minorHAnsi"/>
          <w:b w:val="0"/>
          <w:color w:val="auto"/>
          <w:sz w:val="22"/>
          <w:szCs w:val="22"/>
          <w:lang w:eastAsia="en-US"/>
        </w:rPr>
        <w:id w:val="-986933783"/>
        <w:docPartObj>
          <w:docPartGallery w:val="Table of Contents"/>
          <w:docPartUnique/>
        </w:docPartObj>
      </w:sdtPr>
      <w:sdtEndPr>
        <w:rPr>
          <w:bCs/>
          <w:color w:val="1E1E1E" w:themeColor="text1"/>
        </w:rPr>
      </w:sdtEndPr>
      <w:sdtContent>
        <w:p w14:paraId="39D00119" w14:textId="77777777" w:rsidR="00984A36" w:rsidRPr="003C6C66" w:rsidRDefault="00984A36">
          <w:pPr>
            <w:pStyle w:val="Sisllysluettelonotsikko"/>
          </w:pPr>
          <w:r w:rsidRPr="003C6C66">
            <w:t>Sisällys</w:t>
          </w:r>
        </w:p>
        <w:p w14:paraId="1CEDCE3B" w14:textId="1910FD80" w:rsidR="00B82D7F" w:rsidRDefault="00620C63">
          <w:pPr>
            <w:pStyle w:val="Sisluet1"/>
            <w:rPr>
              <w:rFonts w:asciiTheme="minorHAnsi" w:eastAsiaTheme="minorEastAsia" w:hAnsiTheme="minorHAnsi" w:cstheme="minorBidi"/>
              <w:noProof/>
              <w:color w:val="auto"/>
              <w:lang w:eastAsia="fi-FI"/>
            </w:rPr>
          </w:pPr>
          <w:r w:rsidRPr="003C6C66">
            <w:fldChar w:fldCharType="begin"/>
          </w:r>
          <w:r w:rsidRPr="003C6C66">
            <w:instrText xml:space="preserve"> TOC \o "1-4" \h \z \u </w:instrText>
          </w:r>
          <w:r w:rsidRPr="003C6C66">
            <w:fldChar w:fldCharType="separate"/>
          </w:r>
          <w:hyperlink w:anchor="_Toc129963137" w:history="1">
            <w:r w:rsidR="00B82D7F" w:rsidRPr="000A7DD4">
              <w:rPr>
                <w:rStyle w:val="Hyperlinkki"/>
                <w:noProof/>
              </w:rPr>
              <w:t>1.</w:t>
            </w:r>
            <w:r w:rsidR="00B82D7F">
              <w:rPr>
                <w:rFonts w:asciiTheme="minorHAnsi" w:eastAsiaTheme="minorEastAsia" w:hAnsiTheme="minorHAnsi" w:cstheme="minorBidi"/>
                <w:noProof/>
                <w:color w:val="auto"/>
                <w:lang w:eastAsia="fi-FI"/>
              </w:rPr>
              <w:tab/>
            </w:r>
            <w:r w:rsidR="00B82D7F" w:rsidRPr="000A7DD4">
              <w:rPr>
                <w:rStyle w:val="Hyperlinkki"/>
                <w:noProof/>
              </w:rPr>
              <w:t>Johdanto</w:t>
            </w:r>
            <w:r w:rsidR="00B82D7F">
              <w:rPr>
                <w:noProof/>
                <w:webHidden/>
              </w:rPr>
              <w:tab/>
            </w:r>
            <w:r w:rsidR="00B82D7F">
              <w:rPr>
                <w:noProof/>
                <w:webHidden/>
              </w:rPr>
              <w:fldChar w:fldCharType="begin"/>
            </w:r>
            <w:r w:rsidR="00B82D7F">
              <w:rPr>
                <w:noProof/>
                <w:webHidden/>
              </w:rPr>
              <w:instrText xml:space="preserve"> PAGEREF _Toc129963137 \h </w:instrText>
            </w:r>
            <w:r w:rsidR="00B82D7F">
              <w:rPr>
                <w:noProof/>
                <w:webHidden/>
              </w:rPr>
            </w:r>
            <w:r w:rsidR="00B82D7F">
              <w:rPr>
                <w:noProof/>
                <w:webHidden/>
              </w:rPr>
              <w:fldChar w:fldCharType="separate"/>
            </w:r>
            <w:r w:rsidR="00B82D7F">
              <w:rPr>
                <w:noProof/>
                <w:webHidden/>
              </w:rPr>
              <w:t>1</w:t>
            </w:r>
            <w:r w:rsidR="00B82D7F">
              <w:rPr>
                <w:noProof/>
                <w:webHidden/>
              </w:rPr>
              <w:fldChar w:fldCharType="end"/>
            </w:r>
          </w:hyperlink>
        </w:p>
        <w:p w14:paraId="6A0D76A3" w14:textId="6682533E" w:rsidR="00B82D7F" w:rsidRDefault="00443CAE">
          <w:pPr>
            <w:pStyle w:val="Sisluet1"/>
            <w:rPr>
              <w:rFonts w:asciiTheme="minorHAnsi" w:eastAsiaTheme="minorEastAsia" w:hAnsiTheme="minorHAnsi" w:cstheme="minorBidi"/>
              <w:noProof/>
              <w:color w:val="auto"/>
              <w:lang w:eastAsia="fi-FI"/>
            </w:rPr>
          </w:pPr>
          <w:hyperlink w:anchor="_Toc129963138" w:history="1">
            <w:r w:rsidR="00B82D7F" w:rsidRPr="000A7DD4">
              <w:rPr>
                <w:rStyle w:val="Hyperlinkki"/>
                <w:noProof/>
              </w:rPr>
              <w:t>2.</w:t>
            </w:r>
            <w:r w:rsidR="00B82D7F">
              <w:rPr>
                <w:rFonts w:asciiTheme="minorHAnsi" w:eastAsiaTheme="minorEastAsia" w:hAnsiTheme="minorHAnsi" w:cstheme="minorBidi"/>
                <w:noProof/>
                <w:color w:val="auto"/>
                <w:lang w:eastAsia="fi-FI"/>
              </w:rPr>
              <w:tab/>
            </w:r>
            <w:r w:rsidR="00B82D7F" w:rsidRPr="000A7DD4">
              <w:rPr>
                <w:rStyle w:val="Hyperlinkki"/>
                <w:noProof/>
              </w:rPr>
              <w:t>Toimintayksikön lääkehoitosuunnitelman laadinta ja hyväksyminen</w:t>
            </w:r>
            <w:r w:rsidR="00B82D7F">
              <w:rPr>
                <w:noProof/>
                <w:webHidden/>
              </w:rPr>
              <w:tab/>
            </w:r>
            <w:r w:rsidR="00B82D7F">
              <w:rPr>
                <w:noProof/>
                <w:webHidden/>
              </w:rPr>
              <w:fldChar w:fldCharType="begin"/>
            </w:r>
            <w:r w:rsidR="00B82D7F">
              <w:rPr>
                <w:noProof/>
                <w:webHidden/>
              </w:rPr>
              <w:instrText xml:space="preserve"> PAGEREF _Toc129963138 \h </w:instrText>
            </w:r>
            <w:r w:rsidR="00B82D7F">
              <w:rPr>
                <w:noProof/>
                <w:webHidden/>
              </w:rPr>
            </w:r>
            <w:r w:rsidR="00B82D7F">
              <w:rPr>
                <w:noProof/>
                <w:webHidden/>
              </w:rPr>
              <w:fldChar w:fldCharType="separate"/>
            </w:r>
            <w:r w:rsidR="00B82D7F">
              <w:rPr>
                <w:noProof/>
                <w:webHidden/>
              </w:rPr>
              <w:t>2</w:t>
            </w:r>
            <w:r w:rsidR="00B82D7F">
              <w:rPr>
                <w:noProof/>
                <w:webHidden/>
              </w:rPr>
              <w:fldChar w:fldCharType="end"/>
            </w:r>
          </w:hyperlink>
        </w:p>
        <w:p w14:paraId="218D36D0" w14:textId="10F35D4A" w:rsidR="00B82D7F" w:rsidRDefault="00443CAE" w:rsidP="00B82D7F">
          <w:pPr>
            <w:pStyle w:val="Sisluet2"/>
            <w:rPr>
              <w:rFonts w:eastAsiaTheme="minorEastAsia" w:cstheme="minorBidi"/>
              <w:noProof/>
              <w:color w:val="auto"/>
              <w:lang w:eastAsia="fi-FI"/>
            </w:rPr>
          </w:pPr>
          <w:hyperlink w:anchor="_Toc129963139" w:history="1">
            <w:r w:rsidR="00B82D7F" w:rsidRPr="000A7DD4">
              <w:rPr>
                <w:rStyle w:val="Hyperlinkki"/>
                <w:noProof/>
              </w:rPr>
              <w:t>2.1.</w:t>
            </w:r>
            <w:r w:rsidR="00B82D7F">
              <w:rPr>
                <w:rFonts w:eastAsiaTheme="minorEastAsia" w:cstheme="minorBidi"/>
                <w:noProof/>
                <w:color w:val="auto"/>
                <w:lang w:eastAsia="fi-FI"/>
              </w:rPr>
              <w:tab/>
            </w:r>
            <w:r w:rsidR="00B82D7F" w:rsidRPr="000A7DD4">
              <w:rPr>
                <w:rStyle w:val="Hyperlinkki"/>
                <w:noProof/>
              </w:rPr>
              <w:t>Ohje toimintayksikön lääkehoitosuunnitelman laatimiseen</w:t>
            </w:r>
            <w:r w:rsidR="00B82D7F">
              <w:rPr>
                <w:noProof/>
                <w:webHidden/>
              </w:rPr>
              <w:tab/>
            </w:r>
            <w:r w:rsidR="00B82D7F">
              <w:rPr>
                <w:noProof/>
                <w:webHidden/>
              </w:rPr>
              <w:fldChar w:fldCharType="begin"/>
            </w:r>
            <w:r w:rsidR="00B82D7F">
              <w:rPr>
                <w:noProof/>
                <w:webHidden/>
              </w:rPr>
              <w:instrText xml:space="preserve"> PAGEREF _Toc129963139 \h </w:instrText>
            </w:r>
            <w:r w:rsidR="00B82D7F">
              <w:rPr>
                <w:noProof/>
                <w:webHidden/>
              </w:rPr>
            </w:r>
            <w:r w:rsidR="00B82D7F">
              <w:rPr>
                <w:noProof/>
                <w:webHidden/>
              </w:rPr>
              <w:fldChar w:fldCharType="separate"/>
            </w:r>
            <w:r w:rsidR="00B82D7F">
              <w:rPr>
                <w:noProof/>
                <w:webHidden/>
              </w:rPr>
              <w:t>2</w:t>
            </w:r>
            <w:r w:rsidR="00B82D7F">
              <w:rPr>
                <w:noProof/>
                <w:webHidden/>
              </w:rPr>
              <w:fldChar w:fldCharType="end"/>
            </w:r>
          </w:hyperlink>
        </w:p>
        <w:p w14:paraId="417C9D1C" w14:textId="789613B5" w:rsidR="00B82D7F" w:rsidRDefault="00443CAE" w:rsidP="00B82D7F">
          <w:pPr>
            <w:pStyle w:val="Sisluet2"/>
            <w:rPr>
              <w:rFonts w:eastAsiaTheme="minorEastAsia" w:cstheme="minorBidi"/>
              <w:noProof/>
              <w:color w:val="auto"/>
              <w:lang w:eastAsia="fi-FI"/>
            </w:rPr>
          </w:pPr>
          <w:hyperlink w:anchor="_Toc129963140" w:history="1">
            <w:r w:rsidR="00B82D7F" w:rsidRPr="000A7DD4">
              <w:rPr>
                <w:rStyle w:val="Hyperlinkki"/>
                <w:noProof/>
              </w:rPr>
              <w:t>2.2.</w:t>
            </w:r>
            <w:r w:rsidR="00B82D7F">
              <w:rPr>
                <w:rFonts w:eastAsiaTheme="minorEastAsia" w:cstheme="minorBidi"/>
                <w:noProof/>
                <w:color w:val="auto"/>
                <w:lang w:eastAsia="fi-FI"/>
              </w:rPr>
              <w:tab/>
            </w:r>
            <w:r w:rsidR="00B82D7F" w:rsidRPr="000A7DD4">
              <w:rPr>
                <w:rStyle w:val="Hyperlinkki"/>
                <w:noProof/>
              </w:rPr>
              <w:t>Toimintayksikön lääkehoitosuunnitelman laatijat, hyväksyjät ja versiohistoria</w:t>
            </w:r>
            <w:r w:rsidR="00B82D7F">
              <w:rPr>
                <w:noProof/>
                <w:webHidden/>
              </w:rPr>
              <w:tab/>
            </w:r>
            <w:r w:rsidR="00B82D7F">
              <w:rPr>
                <w:noProof/>
                <w:webHidden/>
              </w:rPr>
              <w:fldChar w:fldCharType="begin"/>
            </w:r>
            <w:r w:rsidR="00B82D7F">
              <w:rPr>
                <w:noProof/>
                <w:webHidden/>
              </w:rPr>
              <w:instrText xml:space="preserve"> PAGEREF _Toc129963140 \h </w:instrText>
            </w:r>
            <w:r w:rsidR="00B82D7F">
              <w:rPr>
                <w:noProof/>
                <w:webHidden/>
              </w:rPr>
            </w:r>
            <w:r w:rsidR="00B82D7F">
              <w:rPr>
                <w:noProof/>
                <w:webHidden/>
              </w:rPr>
              <w:fldChar w:fldCharType="separate"/>
            </w:r>
            <w:r w:rsidR="00B82D7F">
              <w:rPr>
                <w:noProof/>
                <w:webHidden/>
              </w:rPr>
              <w:t>3</w:t>
            </w:r>
            <w:r w:rsidR="00B82D7F">
              <w:rPr>
                <w:noProof/>
                <w:webHidden/>
              </w:rPr>
              <w:fldChar w:fldCharType="end"/>
            </w:r>
          </w:hyperlink>
        </w:p>
        <w:p w14:paraId="64A402F4" w14:textId="5FA5753E" w:rsidR="00B82D7F" w:rsidRDefault="00443CAE">
          <w:pPr>
            <w:pStyle w:val="Sisluet1"/>
            <w:rPr>
              <w:rFonts w:asciiTheme="minorHAnsi" w:eastAsiaTheme="minorEastAsia" w:hAnsiTheme="minorHAnsi" w:cstheme="minorBidi"/>
              <w:noProof/>
              <w:color w:val="auto"/>
              <w:lang w:eastAsia="fi-FI"/>
            </w:rPr>
          </w:pPr>
          <w:hyperlink w:anchor="_Toc129963141" w:history="1">
            <w:r w:rsidR="00B82D7F" w:rsidRPr="000A7DD4">
              <w:rPr>
                <w:rStyle w:val="Hyperlinkki"/>
                <w:noProof/>
              </w:rPr>
              <w:t>3.</w:t>
            </w:r>
            <w:r w:rsidR="00B82D7F">
              <w:rPr>
                <w:rFonts w:asciiTheme="minorHAnsi" w:eastAsiaTheme="minorEastAsia" w:hAnsiTheme="minorHAnsi" w:cstheme="minorBidi"/>
                <w:noProof/>
                <w:color w:val="auto"/>
                <w:lang w:eastAsia="fi-FI"/>
              </w:rPr>
              <w:tab/>
            </w:r>
            <w:r w:rsidR="00B82D7F" w:rsidRPr="000A7DD4">
              <w:rPr>
                <w:rStyle w:val="Hyperlinkki"/>
                <w:noProof/>
              </w:rPr>
              <w:t>Lääkehoidon vaativuus, ammattiryhmien työnjako ja toimenkuvat</w:t>
            </w:r>
            <w:r w:rsidR="00B82D7F">
              <w:rPr>
                <w:noProof/>
                <w:webHidden/>
              </w:rPr>
              <w:tab/>
            </w:r>
            <w:r w:rsidR="00B82D7F">
              <w:rPr>
                <w:noProof/>
                <w:webHidden/>
              </w:rPr>
              <w:fldChar w:fldCharType="begin"/>
            </w:r>
            <w:r w:rsidR="00B82D7F">
              <w:rPr>
                <w:noProof/>
                <w:webHidden/>
              </w:rPr>
              <w:instrText xml:space="preserve"> PAGEREF _Toc129963141 \h </w:instrText>
            </w:r>
            <w:r w:rsidR="00B82D7F">
              <w:rPr>
                <w:noProof/>
                <w:webHidden/>
              </w:rPr>
            </w:r>
            <w:r w:rsidR="00B82D7F">
              <w:rPr>
                <w:noProof/>
                <w:webHidden/>
              </w:rPr>
              <w:fldChar w:fldCharType="separate"/>
            </w:r>
            <w:r w:rsidR="00B82D7F">
              <w:rPr>
                <w:noProof/>
                <w:webHidden/>
              </w:rPr>
              <w:t>3</w:t>
            </w:r>
            <w:r w:rsidR="00B82D7F">
              <w:rPr>
                <w:noProof/>
                <w:webHidden/>
              </w:rPr>
              <w:fldChar w:fldCharType="end"/>
            </w:r>
          </w:hyperlink>
        </w:p>
        <w:p w14:paraId="031224EF" w14:textId="3EF6D38C" w:rsidR="00B82D7F" w:rsidRDefault="00443CAE" w:rsidP="00B82D7F">
          <w:pPr>
            <w:pStyle w:val="Sisluet2"/>
            <w:rPr>
              <w:rFonts w:eastAsiaTheme="minorEastAsia" w:cstheme="minorBidi"/>
              <w:noProof/>
              <w:color w:val="auto"/>
              <w:lang w:eastAsia="fi-FI"/>
            </w:rPr>
          </w:pPr>
          <w:hyperlink w:anchor="_Toc129963142" w:history="1">
            <w:r w:rsidR="00B82D7F" w:rsidRPr="000A7DD4">
              <w:rPr>
                <w:rStyle w:val="Hyperlinkki"/>
                <w:noProof/>
              </w:rPr>
              <w:t>3.1.</w:t>
            </w:r>
            <w:r w:rsidR="00B82D7F">
              <w:rPr>
                <w:rFonts w:eastAsiaTheme="minorEastAsia" w:cstheme="minorBidi"/>
                <w:noProof/>
                <w:color w:val="auto"/>
                <w:lang w:eastAsia="fi-FI"/>
              </w:rPr>
              <w:tab/>
            </w:r>
            <w:r w:rsidR="00B82D7F" w:rsidRPr="000A7DD4">
              <w:rPr>
                <w:rStyle w:val="Hyperlinkki"/>
                <w:noProof/>
              </w:rPr>
              <w:t>Toimintayksikön kuvaus</w:t>
            </w:r>
            <w:r w:rsidR="00B82D7F">
              <w:rPr>
                <w:noProof/>
                <w:webHidden/>
              </w:rPr>
              <w:tab/>
            </w:r>
            <w:r w:rsidR="00B82D7F">
              <w:rPr>
                <w:noProof/>
                <w:webHidden/>
              </w:rPr>
              <w:fldChar w:fldCharType="begin"/>
            </w:r>
            <w:r w:rsidR="00B82D7F">
              <w:rPr>
                <w:noProof/>
                <w:webHidden/>
              </w:rPr>
              <w:instrText xml:space="preserve"> PAGEREF _Toc129963142 \h </w:instrText>
            </w:r>
            <w:r w:rsidR="00B82D7F">
              <w:rPr>
                <w:noProof/>
                <w:webHidden/>
              </w:rPr>
            </w:r>
            <w:r w:rsidR="00B82D7F">
              <w:rPr>
                <w:noProof/>
                <w:webHidden/>
              </w:rPr>
              <w:fldChar w:fldCharType="separate"/>
            </w:r>
            <w:r w:rsidR="00B82D7F">
              <w:rPr>
                <w:noProof/>
                <w:webHidden/>
              </w:rPr>
              <w:t>3</w:t>
            </w:r>
            <w:r w:rsidR="00B82D7F">
              <w:rPr>
                <w:noProof/>
                <w:webHidden/>
              </w:rPr>
              <w:fldChar w:fldCharType="end"/>
            </w:r>
          </w:hyperlink>
        </w:p>
        <w:p w14:paraId="6A1F9394" w14:textId="2DAC84B2" w:rsidR="00B82D7F" w:rsidRDefault="00443CAE" w:rsidP="00B82D7F">
          <w:pPr>
            <w:pStyle w:val="Sisluet2"/>
            <w:rPr>
              <w:rFonts w:eastAsiaTheme="minorEastAsia" w:cstheme="minorBidi"/>
              <w:noProof/>
              <w:color w:val="auto"/>
              <w:lang w:eastAsia="fi-FI"/>
            </w:rPr>
          </w:pPr>
          <w:hyperlink w:anchor="_Toc129963143" w:history="1">
            <w:r w:rsidR="00B82D7F" w:rsidRPr="000A7DD4">
              <w:rPr>
                <w:rStyle w:val="Hyperlinkki"/>
                <w:noProof/>
              </w:rPr>
              <w:t>3.2.</w:t>
            </w:r>
            <w:r w:rsidR="00B82D7F">
              <w:rPr>
                <w:rFonts w:eastAsiaTheme="minorEastAsia" w:cstheme="minorBidi"/>
                <w:noProof/>
                <w:color w:val="auto"/>
                <w:lang w:eastAsia="fi-FI"/>
              </w:rPr>
              <w:tab/>
            </w:r>
            <w:r w:rsidR="00B82D7F" w:rsidRPr="000A7DD4">
              <w:rPr>
                <w:rStyle w:val="Hyperlinkki"/>
                <w:noProof/>
              </w:rPr>
              <w:t>Toimintayksikön lääkehoidon vaativuus</w:t>
            </w:r>
            <w:r w:rsidR="00B82D7F">
              <w:rPr>
                <w:noProof/>
                <w:webHidden/>
              </w:rPr>
              <w:tab/>
            </w:r>
            <w:r w:rsidR="00B82D7F">
              <w:rPr>
                <w:noProof/>
                <w:webHidden/>
              </w:rPr>
              <w:fldChar w:fldCharType="begin"/>
            </w:r>
            <w:r w:rsidR="00B82D7F">
              <w:rPr>
                <w:noProof/>
                <w:webHidden/>
              </w:rPr>
              <w:instrText xml:space="preserve"> PAGEREF _Toc129963143 \h </w:instrText>
            </w:r>
            <w:r w:rsidR="00B82D7F">
              <w:rPr>
                <w:noProof/>
                <w:webHidden/>
              </w:rPr>
            </w:r>
            <w:r w:rsidR="00B82D7F">
              <w:rPr>
                <w:noProof/>
                <w:webHidden/>
              </w:rPr>
              <w:fldChar w:fldCharType="separate"/>
            </w:r>
            <w:r w:rsidR="00B82D7F">
              <w:rPr>
                <w:noProof/>
                <w:webHidden/>
              </w:rPr>
              <w:t>3</w:t>
            </w:r>
            <w:r w:rsidR="00B82D7F">
              <w:rPr>
                <w:noProof/>
                <w:webHidden/>
              </w:rPr>
              <w:fldChar w:fldCharType="end"/>
            </w:r>
          </w:hyperlink>
        </w:p>
        <w:p w14:paraId="586D7BCB" w14:textId="5551B9A7" w:rsidR="00B82D7F" w:rsidRDefault="00443CAE" w:rsidP="00B82D7F">
          <w:pPr>
            <w:pStyle w:val="Sisluet2"/>
            <w:rPr>
              <w:rFonts w:eastAsiaTheme="minorEastAsia" w:cstheme="minorBidi"/>
              <w:noProof/>
              <w:color w:val="auto"/>
              <w:lang w:eastAsia="fi-FI"/>
            </w:rPr>
          </w:pPr>
          <w:hyperlink w:anchor="_Toc129963144" w:history="1">
            <w:r w:rsidR="00B82D7F" w:rsidRPr="000A7DD4">
              <w:rPr>
                <w:rStyle w:val="Hyperlinkki"/>
                <w:noProof/>
              </w:rPr>
              <w:t>3.3.</w:t>
            </w:r>
            <w:r w:rsidR="00B82D7F">
              <w:rPr>
                <w:rFonts w:eastAsiaTheme="minorEastAsia" w:cstheme="minorBidi"/>
                <w:noProof/>
                <w:color w:val="auto"/>
                <w:lang w:eastAsia="fi-FI"/>
              </w:rPr>
              <w:tab/>
            </w:r>
            <w:r w:rsidR="00B82D7F" w:rsidRPr="000A7DD4">
              <w:rPr>
                <w:rStyle w:val="Hyperlinkki"/>
                <w:noProof/>
              </w:rPr>
              <w:t>Toimintayksikön henkilökuntarakenne ja ammattiryhmien roolit lääkehoidossa</w:t>
            </w:r>
            <w:r w:rsidR="00B82D7F">
              <w:rPr>
                <w:noProof/>
                <w:webHidden/>
              </w:rPr>
              <w:tab/>
            </w:r>
            <w:r w:rsidR="00B82D7F">
              <w:rPr>
                <w:noProof/>
                <w:webHidden/>
              </w:rPr>
              <w:fldChar w:fldCharType="begin"/>
            </w:r>
            <w:r w:rsidR="00B82D7F">
              <w:rPr>
                <w:noProof/>
                <w:webHidden/>
              </w:rPr>
              <w:instrText xml:space="preserve"> PAGEREF _Toc129963144 \h </w:instrText>
            </w:r>
            <w:r w:rsidR="00B82D7F">
              <w:rPr>
                <w:noProof/>
                <w:webHidden/>
              </w:rPr>
            </w:r>
            <w:r w:rsidR="00B82D7F">
              <w:rPr>
                <w:noProof/>
                <w:webHidden/>
              </w:rPr>
              <w:fldChar w:fldCharType="separate"/>
            </w:r>
            <w:r w:rsidR="00B82D7F">
              <w:rPr>
                <w:noProof/>
                <w:webHidden/>
              </w:rPr>
              <w:t>4</w:t>
            </w:r>
            <w:r w:rsidR="00B82D7F">
              <w:rPr>
                <w:noProof/>
                <w:webHidden/>
              </w:rPr>
              <w:fldChar w:fldCharType="end"/>
            </w:r>
          </w:hyperlink>
        </w:p>
        <w:p w14:paraId="7B330238" w14:textId="48F8647E" w:rsidR="00B82D7F" w:rsidRDefault="00443CAE">
          <w:pPr>
            <w:pStyle w:val="Sisluet1"/>
            <w:rPr>
              <w:rFonts w:asciiTheme="minorHAnsi" w:eastAsiaTheme="minorEastAsia" w:hAnsiTheme="minorHAnsi" w:cstheme="minorBidi"/>
              <w:noProof/>
              <w:color w:val="auto"/>
              <w:lang w:eastAsia="fi-FI"/>
            </w:rPr>
          </w:pPr>
          <w:hyperlink w:anchor="_Toc129963145" w:history="1">
            <w:r w:rsidR="00B82D7F" w:rsidRPr="000A7DD4">
              <w:rPr>
                <w:rStyle w:val="Hyperlinkki"/>
                <w:noProof/>
              </w:rPr>
              <w:t>4.</w:t>
            </w:r>
            <w:r w:rsidR="00B82D7F">
              <w:rPr>
                <w:rFonts w:asciiTheme="minorHAnsi" w:eastAsiaTheme="minorEastAsia" w:hAnsiTheme="minorHAnsi" w:cstheme="minorBidi"/>
                <w:noProof/>
                <w:color w:val="auto"/>
                <w:lang w:eastAsia="fi-FI"/>
              </w:rPr>
              <w:tab/>
            </w:r>
            <w:r w:rsidR="00B82D7F" w:rsidRPr="000A7DD4">
              <w:rPr>
                <w:rStyle w:val="Hyperlinkki"/>
                <w:noProof/>
              </w:rPr>
              <w:t>Lääkehoidon osaamisen varmistaminen ja perehdyttäminen toimintayksikössä</w:t>
            </w:r>
            <w:r w:rsidR="00B82D7F">
              <w:rPr>
                <w:noProof/>
                <w:webHidden/>
              </w:rPr>
              <w:tab/>
            </w:r>
            <w:r w:rsidR="00B82D7F">
              <w:rPr>
                <w:noProof/>
                <w:webHidden/>
              </w:rPr>
              <w:fldChar w:fldCharType="begin"/>
            </w:r>
            <w:r w:rsidR="00B82D7F">
              <w:rPr>
                <w:noProof/>
                <w:webHidden/>
              </w:rPr>
              <w:instrText xml:space="preserve"> PAGEREF _Toc129963145 \h </w:instrText>
            </w:r>
            <w:r w:rsidR="00B82D7F">
              <w:rPr>
                <w:noProof/>
                <w:webHidden/>
              </w:rPr>
            </w:r>
            <w:r w:rsidR="00B82D7F">
              <w:rPr>
                <w:noProof/>
                <w:webHidden/>
              </w:rPr>
              <w:fldChar w:fldCharType="separate"/>
            </w:r>
            <w:r w:rsidR="00B82D7F">
              <w:rPr>
                <w:noProof/>
                <w:webHidden/>
              </w:rPr>
              <w:t>4</w:t>
            </w:r>
            <w:r w:rsidR="00B82D7F">
              <w:rPr>
                <w:noProof/>
                <w:webHidden/>
              </w:rPr>
              <w:fldChar w:fldCharType="end"/>
            </w:r>
          </w:hyperlink>
        </w:p>
        <w:p w14:paraId="6EE918A0" w14:textId="3CB31137" w:rsidR="00B82D7F" w:rsidRDefault="00443CAE" w:rsidP="00B82D7F">
          <w:pPr>
            <w:pStyle w:val="Sisluet2"/>
            <w:rPr>
              <w:rFonts w:eastAsiaTheme="minorEastAsia" w:cstheme="minorBidi"/>
              <w:noProof/>
              <w:color w:val="auto"/>
              <w:lang w:eastAsia="fi-FI"/>
            </w:rPr>
          </w:pPr>
          <w:hyperlink w:anchor="_Toc129963146" w:history="1">
            <w:r w:rsidR="00B82D7F" w:rsidRPr="000A7DD4">
              <w:rPr>
                <w:rStyle w:val="Hyperlinkki"/>
                <w:noProof/>
              </w:rPr>
              <w:t>4.1.</w:t>
            </w:r>
            <w:r w:rsidR="00B82D7F">
              <w:rPr>
                <w:rFonts w:eastAsiaTheme="minorEastAsia" w:cstheme="minorBidi"/>
                <w:noProof/>
                <w:color w:val="auto"/>
                <w:lang w:eastAsia="fi-FI"/>
              </w:rPr>
              <w:tab/>
            </w:r>
            <w:r w:rsidR="00B82D7F" w:rsidRPr="000A7DD4">
              <w:rPr>
                <w:rStyle w:val="Hyperlinkki"/>
                <w:noProof/>
              </w:rPr>
              <w:t>Lääkehoidon osaamisen varmistaminen, lääkeluvat ja näytöt</w:t>
            </w:r>
            <w:r w:rsidR="00B82D7F">
              <w:rPr>
                <w:noProof/>
                <w:webHidden/>
              </w:rPr>
              <w:tab/>
            </w:r>
            <w:r w:rsidR="00B82D7F">
              <w:rPr>
                <w:noProof/>
                <w:webHidden/>
              </w:rPr>
              <w:fldChar w:fldCharType="begin"/>
            </w:r>
            <w:r w:rsidR="00B82D7F">
              <w:rPr>
                <w:noProof/>
                <w:webHidden/>
              </w:rPr>
              <w:instrText xml:space="preserve"> PAGEREF _Toc129963146 \h </w:instrText>
            </w:r>
            <w:r w:rsidR="00B82D7F">
              <w:rPr>
                <w:noProof/>
                <w:webHidden/>
              </w:rPr>
            </w:r>
            <w:r w:rsidR="00B82D7F">
              <w:rPr>
                <w:noProof/>
                <w:webHidden/>
              </w:rPr>
              <w:fldChar w:fldCharType="separate"/>
            </w:r>
            <w:r w:rsidR="00B82D7F">
              <w:rPr>
                <w:noProof/>
                <w:webHidden/>
              </w:rPr>
              <w:t>4</w:t>
            </w:r>
            <w:r w:rsidR="00B82D7F">
              <w:rPr>
                <w:noProof/>
                <w:webHidden/>
              </w:rPr>
              <w:fldChar w:fldCharType="end"/>
            </w:r>
          </w:hyperlink>
        </w:p>
        <w:p w14:paraId="7F629CBF" w14:textId="189448AE" w:rsidR="00B82D7F" w:rsidRDefault="00443CAE" w:rsidP="00B82D7F">
          <w:pPr>
            <w:pStyle w:val="Sisluet2"/>
            <w:rPr>
              <w:rFonts w:eastAsiaTheme="minorEastAsia" w:cstheme="minorBidi"/>
              <w:noProof/>
              <w:color w:val="auto"/>
              <w:lang w:eastAsia="fi-FI"/>
            </w:rPr>
          </w:pPr>
          <w:hyperlink w:anchor="_Toc129963147" w:history="1">
            <w:r w:rsidR="00B82D7F" w:rsidRPr="000A7DD4">
              <w:rPr>
                <w:rStyle w:val="Hyperlinkki"/>
                <w:noProof/>
              </w:rPr>
              <w:t>4.2.</w:t>
            </w:r>
            <w:r w:rsidR="00B82D7F">
              <w:rPr>
                <w:rFonts w:eastAsiaTheme="minorEastAsia" w:cstheme="minorBidi"/>
                <w:noProof/>
                <w:color w:val="auto"/>
                <w:lang w:eastAsia="fi-FI"/>
              </w:rPr>
              <w:tab/>
            </w:r>
            <w:r w:rsidR="00B82D7F" w:rsidRPr="000A7DD4">
              <w:rPr>
                <w:rStyle w:val="Hyperlinkki"/>
                <w:noProof/>
              </w:rPr>
              <w:t>Perehdyttämisen toimintamalli</w:t>
            </w:r>
            <w:r w:rsidR="00B82D7F">
              <w:rPr>
                <w:noProof/>
                <w:webHidden/>
              </w:rPr>
              <w:tab/>
            </w:r>
            <w:r w:rsidR="00B82D7F">
              <w:rPr>
                <w:noProof/>
                <w:webHidden/>
              </w:rPr>
              <w:fldChar w:fldCharType="begin"/>
            </w:r>
            <w:r w:rsidR="00B82D7F">
              <w:rPr>
                <w:noProof/>
                <w:webHidden/>
              </w:rPr>
              <w:instrText xml:space="preserve"> PAGEREF _Toc129963147 \h </w:instrText>
            </w:r>
            <w:r w:rsidR="00B82D7F">
              <w:rPr>
                <w:noProof/>
                <w:webHidden/>
              </w:rPr>
            </w:r>
            <w:r w:rsidR="00B82D7F">
              <w:rPr>
                <w:noProof/>
                <w:webHidden/>
              </w:rPr>
              <w:fldChar w:fldCharType="separate"/>
            </w:r>
            <w:r w:rsidR="00B82D7F">
              <w:rPr>
                <w:noProof/>
                <w:webHidden/>
              </w:rPr>
              <w:t>5</w:t>
            </w:r>
            <w:r w:rsidR="00B82D7F">
              <w:rPr>
                <w:noProof/>
                <w:webHidden/>
              </w:rPr>
              <w:fldChar w:fldCharType="end"/>
            </w:r>
          </w:hyperlink>
        </w:p>
        <w:p w14:paraId="05243783" w14:textId="71FD3D71" w:rsidR="00B82D7F" w:rsidRDefault="00443CAE">
          <w:pPr>
            <w:pStyle w:val="Sisluet1"/>
            <w:rPr>
              <w:rFonts w:asciiTheme="minorHAnsi" w:eastAsiaTheme="minorEastAsia" w:hAnsiTheme="minorHAnsi" w:cstheme="minorBidi"/>
              <w:noProof/>
              <w:color w:val="auto"/>
              <w:lang w:eastAsia="fi-FI"/>
            </w:rPr>
          </w:pPr>
          <w:hyperlink w:anchor="_Toc129963148" w:history="1">
            <w:r w:rsidR="00B82D7F" w:rsidRPr="000A7DD4">
              <w:rPr>
                <w:rStyle w:val="Hyperlinkki"/>
                <w:noProof/>
              </w:rPr>
              <w:t>5.</w:t>
            </w:r>
            <w:r w:rsidR="00B82D7F">
              <w:rPr>
                <w:rFonts w:asciiTheme="minorHAnsi" w:eastAsiaTheme="minorEastAsia" w:hAnsiTheme="minorHAnsi" w:cstheme="minorBidi"/>
                <w:noProof/>
                <w:color w:val="auto"/>
                <w:lang w:eastAsia="fi-FI"/>
              </w:rPr>
              <w:tab/>
            </w:r>
            <w:r w:rsidR="00B82D7F" w:rsidRPr="000A7DD4">
              <w:rPr>
                <w:rStyle w:val="Hyperlinkki"/>
                <w:noProof/>
              </w:rPr>
              <w:t>Lapsi- ja oppilaskohtaisen lääkkeen säilyttäminen toimintayksikössä</w:t>
            </w:r>
            <w:r w:rsidR="00B82D7F">
              <w:rPr>
                <w:noProof/>
                <w:webHidden/>
              </w:rPr>
              <w:tab/>
            </w:r>
            <w:r w:rsidR="00B82D7F">
              <w:rPr>
                <w:noProof/>
                <w:webHidden/>
              </w:rPr>
              <w:fldChar w:fldCharType="begin"/>
            </w:r>
            <w:r w:rsidR="00B82D7F">
              <w:rPr>
                <w:noProof/>
                <w:webHidden/>
              </w:rPr>
              <w:instrText xml:space="preserve"> PAGEREF _Toc129963148 \h </w:instrText>
            </w:r>
            <w:r w:rsidR="00B82D7F">
              <w:rPr>
                <w:noProof/>
                <w:webHidden/>
              </w:rPr>
            </w:r>
            <w:r w:rsidR="00B82D7F">
              <w:rPr>
                <w:noProof/>
                <w:webHidden/>
              </w:rPr>
              <w:fldChar w:fldCharType="separate"/>
            </w:r>
            <w:r w:rsidR="00B82D7F">
              <w:rPr>
                <w:noProof/>
                <w:webHidden/>
              </w:rPr>
              <w:t>5</w:t>
            </w:r>
            <w:r w:rsidR="00B82D7F">
              <w:rPr>
                <w:noProof/>
                <w:webHidden/>
              </w:rPr>
              <w:fldChar w:fldCharType="end"/>
            </w:r>
          </w:hyperlink>
        </w:p>
        <w:p w14:paraId="59725443" w14:textId="567D7A0B" w:rsidR="00B82D7F" w:rsidRDefault="00443CAE" w:rsidP="00B82D7F">
          <w:pPr>
            <w:pStyle w:val="Sisluet2"/>
            <w:rPr>
              <w:rFonts w:eastAsiaTheme="minorEastAsia" w:cstheme="minorBidi"/>
              <w:noProof/>
              <w:color w:val="auto"/>
              <w:lang w:eastAsia="fi-FI"/>
            </w:rPr>
          </w:pPr>
          <w:hyperlink w:anchor="_Toc129963149" w:history="1">
            <w:r w:rsidR="00B82D7F" w:rsidRPr="000A7DD4">
              <w:rPr>
                <w:rStyle w:val="Hyperlinkki"/>
                <w:noProof/>
              </w:rPr>
              <w:t>5.1.</w:t>
            </w:r>
            <w:r w:rsidR="00B82D7F">
              <w:rPr>
                <w:rFonts w:eastAsiaTheme="minorEastAsia" w:cstheme="minorBidi"/>
                <w:noProof/>
                <w:color w:val="auto"/>
                <w:lang w:eastAsia="fi-FI"/>
              </w:rPr>
              <w:tab/>
            </w:r>
            <w:r w:rsidR="00B82D7F" w:rsidRPr="000A7DD4">
              <w:rPr>
                <w:rStyle w:val="Hyperlinkki"/>
                <w:noProof/>
              </w:rPr>
              <w:t>Lääkkeiden säilytystilat ja säilytystilan varustelu</w:t>
            </w:r>
            <w:r w:rsidR="00B82D7F">
              <w:rPr>
                <w:noProof/>
                <w:webHidden/>
              </w:rPr>
              <w:tab/>
            </w:r>
            <w:r w:rsidR="00B82D7F">
              <w:rPr>
                <w:noProof/>
                <w:webHidden/>
              </w:rPr>
              <w:fldChar w:fldCharType="begin"/>
            </w:r>
            <w:r w:rsidR="00B82D7F">
              <w:rPr>
                <w:noProof/>
                <w:webHidden/>
              </w:rPr>
              <w:instrText xml:space="preserve"> PAGEREF _Toc129963149 \h </w:instrText>
            </w:r>
            <w:r w:rsidR="00B82D7F">
              <w:rPr>
                <w:noProof/>
                <w:webHidden/>
              </w:rPr>
            </w:r>
            <w:r w:rsidR="00B82D7F">
              <w:rPr>
                <w:noProof/>
                <w:webHidden/>
              </w:rPr>
              <w:fldChar w:fldCharType="separate"/>
            </w:r>
            <w:r w:rsidR="00B82D7F">
              <w:rPr>
                <w:noProof/>
                <w:webHidden/>
              </w:rPr>
              <w:t>5</w:t>
            </w:r>
            <w:r w:rsidR="00B82D7F">
              <w:rPr>
                <w:noProof/>
                <w:webHidden/>
              </w:rPr>
              <w:fldChar w:fldCharType="end"/>
            </w:r>
          </w:hyperlink>
        </w:p>
        <w:p w14:paraId="1217669C" w14:textId="692C742C" w:rsidR="00B82D7F" w:rsidRDefault="00443CAE" w:rsidP="00B82D7F">
          <w:pPr>
            <w:pStyle w:val="Sisluet2"/>
            <w:rPr>
              <w:rFonts w:eastAsiaTheme="minorEastAsia" w:cstheme="minorBidi"/>
              <w:noProof/>
              <w:color w:val="auto"/>
              <w:lang w:eastAsia="fi-FI"/>
            </w:rPr>
          </w:pPr>
          <w:hyperlink w:anchor="_Toc129963150" w:history="1">
            <w:r w:rsidR="00B82D7F" w:rsidRPr="000A7DD4">
              <w:rPr>
                <w:rStyle w:val="Hyperlinkki"/>
                <w:noProof/>
              </w:rPr>
              <w:t>5.2.</w:t>
            </w:r>
            <w:r w:rsidR="00B82D7F">
              <w:rPr>
                <w:rFonts w:eastAsiaTheme="minorEastAsia" w:cstheme="minorBidi"/>
                <w:noProof/>
                <w:color w:val="auto"/>
                <w:lang w:eastAsia="fi-FI"/>
              </w:rPr>
              <w:tab/>
            </w:r>
            <w:r w:rsidR="00B82D7F" w:rsidRPr="000A7DD4">
              <w:rPr>
                <w:rStyle w:val="Hyperlinkki"/>
                <w:noProof/>
              </w:rPr>
              <w:t>Toimintayksikössä varastoitavat myrkytysten vastalääkkeet (antidootit)</w:t>
            </w:r>
            <w:r w:rsidR="00B82D7F">
              <w:rPr>
                <w:rStyle w:val="Hyperlinkki"/>
                <w:noProof/>
              </w:rPr>
              <w:br/>
            </w:r>
            <w:r w:rsidR="00B82D7F" w:rsidRPr="000A7DD4">
              <w:rPr>
                <w:rStyle w:val="Hyperlinkki"/>
                <w:noProof/>
              </w:rPr>
              <w:t xml:space="preserve"> ja niiden käyttöohjeet</w:t>
            </w:r>
            <w:r w:rsidR="00B82D7F">
              <w:rPr>
                <w:noProof/>
                <w:webHidden/>
              </w:rPr>
              <w:tab/>
            </w:r>
            <w:r w:rsidR="00B82D7F">
              <w:rPr>
                <w:noProof/>
                <w:webHidden/>
              </w:rPr>
              <w:fldChar w:fldCharType="begin"/>
            </w:r>
            <w:r w:rsidR="00B82D7F">
              <w:rPr>
                <w:noProof/>
                <w:webHidden/>
              </w:rPr>
              <w:instrText xml:space="preserve"> PAGEREF _Toc129963150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26C8211A" w14:textId="6995D3D7" w:rsidR="00B82D7F" w:rsidRDefault="00443CAE" w:rsidP="00B82D7F">
          <w:pPr>
            <w:pStyle w:val="Sisluet2"/>
            <w:rPr>
              <w:rFonts w:eastAsiaTheme="minorEastAsia" w:cstheme="minorBidi"/>
              <w:noProof/>
              <w:color w:val="auto"/>
              <w:lang w:eastAsia="fi-FI"/>
            </w:rPr>
          </w:pPr>
          <w:hyperlink w:anchor="_Toc129963151" w:history="1">
            <w:r w:rsidR="00B82D7F" w:rsidRPr="000A7DD4">
              <w:rPr>
                <w:rStyle w:val="Hyperlinkki"/>
                <w:noProof/>
              </w:rPr>
              <w:t>5.3.</w:t>
            </w:r>
            <w:r w:rsidR="00B82D7F">
              <w:rPr>
                <w:rFonts w:eastAsiaTheme="minorEastAsia" w:cstheme="minorBidi"/>
                <w:noProof/>
                <w:color w:val="auto"/>
                <w:lang w:eastAsia="fi-FI"/>
              </w:rPr>
              <w:tab/>
            </w:r>
            <w:r w:rsidR="00B82D7F" w:rsidRPr="000A7DD4">
              <w:rPr>
                <w:rStyle w:val="Hyperlinkki"/>
                <w:noProof/>
              </w:rPr>
              <w:t>Lääkkeiden tilaaminen ja palauttaminen</w:t>
            </w:r>
            <w:r w:rsidR="00B82D7F">
              <w:rPr>
                <w:noProof/>
                <w:webHidden/>
              </w:rPr>
              <w:tab/>
            </w:r>
            <w:r w:rsidR="00B82D7F">
              <w:rPr>
                <w:noProof/>
                <w:webHidden/>
              </w:rPr>
              <w:fldChar w:fldCharType="begin"/>
            </w:r>
            <w:r w:rsidR="00B82D7F">
              <w:rPr>
                <w:noProof/>
                <w:webHidden/>
              </w:rPr>
              <w:instrText xml:space="preserve"> PAGEREF _Toc129963151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66AA9F49" w14:textId="3FDC25A4" w:rsidR="00B82D7F" w:rsidRDefault="00443CAE" w:rsidP="00B82D7F">
          <w:pPr>
            <w:pStyle w:val="Sisluet2"/>
            <w:rPr>
              <w:rFonts w:eastAsiaTheme="minorEastAsia" w:cstheme="minorBidi"/>
              <w:noProof/>
              <w:color w:val="auto"/>
              <w:lang w:eastAsia="fi-FI"/>
            </w:rPr>
          </w:pPr>
          <w:hyperlink w:anchor="_Toc129963152" w:history="1">
            <w:r w:rsidR="00B82D7F" w:rsidRPr="000A7DD4">
              <w:rPr>
                <w:rStyle w:val="Hyperlinkki"/>
                <w:noProof/>
              </w:rPr>
              <w:t>5.4.</w:t>
            </w:r>
            <w:r w:rsidR="00B82D7F">
              <w:rPr>
                <w:rFonts w:eastAsiaTheme="minorEastAsia" w:cstheme="minorBidi"/>
                <w:noProof/>
                <w:color w:val="auto"/>
                <w:lang w:eastAsia="fi-FI"/>
              </w:rPr>
              <w:tab/>
            </w:r>
            <w:r w:rsidR="00B82D7F" w:rsidRPr="000A7DD4">
              <w:rPr>
                <w:rStyle w:val="Hyperlinkki"/>
                <w:noProof/>
              </w:rPr>
              <w:t>Vanhenevien lääkkeiden seuranta ja lääkkeiden käyttökelpoisuuden varmistaminen</w:t>
            </w:r>
            <w:r w:rsidR="00B82D7F">
              <w:rPr>
                <w:noProof/>
                <w:webHidden/>
              </w:rPr>
              <w:tab/>
            </w:r>
            <w:r w:rsidR="00B82D7F">
              <w:rPr>
                <w:noProof/>
                <w:webHidden/>
              </w:rPr>
              <w:fldChar w:fldCharType="begin"/>
            </w:r>
            <w:r w:rsidR="00B82D7F">
              <w:rPr>
                <w:noProof/>
                <w:webHidden/>
              </w:rPr>
              <w:instrText xml:space="preserve"> PAGEREF _Toc129963152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3AADA03E" w14:textId="2762D91F" w:rsidR="00B82D7F" w:rsidRDefault="00443CAE" w:rsidP="00B82D7F">
          <w:pPr>
            <w:pStyle w:val="Sisluet2"/>
            <w:rPr>
              <w:rFonts w:eastAsiaTheme="minorEastAsia" w:cstheme="minorBidi"/>
              <w:noProof/>
              <w:color w:val="auto"/>
              <w:lang w:eastAsia="fi-FI"/>
            </w:rPr>
          </w:pPr>
          <w:hyperlink w:anchor="_Toc129963153" w:history="1">
            <w:r w:rsidR="00B82D7F" w:rsidRPr="000A7DD4">
              <w:rPr>
                <w:rStyle w:val="Hyperlinkki"/>
                <w:noProof/>
              </w:rPr>
              <w:t>5.5.</w:t>
            </w:r>
            <w:r w:rsidR="00B82D7F">
              <w:rPr>
                <w:rFonts w:eastAsiaTheme="minorEastAsia" w:cstheme="minorBidi"/>
                <w:noProof/>
                <w:color w:val="auto"/>
                <w:lang w:eastAsia="fi-FI"/>
              </w:rPr>
              <w:tab/>
            </w:r>
            <w:r w:rsidR="00B82D7F" w:rsidRPr="000A7DD4">
              <w:rPr>
                <w:rStyle w:val="Hyperlinkki"/>
                <w:noProof/>
              </w:rPr>
              <w:t>Lääkkeiden säilytystilan puhtaanapito</w:t>
            </w:r>
            <w:r w:rsidR="00B82D7F">
              <w:rPr>
                <w:noProof/>
                <w:webHidden/>
              </w:rPr>
              <w:tab/>
            </w:r>
            <w:r w:rsidR="00B82D7F">
              <w:rPr>
                <w:noProof/>
                <w:webHidden/>
              </w:rPr>
              <w:fldChar w:fldCharType="begin"/>
            </w:r>
            <w:r w:rsidR="00B82D7F">
              <w:rPr>
                <w:noProof/>
                <w:webHidden/>
              </w:rPr>
              <w:instrText xml:space="preserve"> PAGEREF _Toc129963153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31E93381" w14:textId="5780851E" w:rsidR="00B82D7F" w:rsidRDefault="00443CAE" w:rsidP="00B82D7F">
          <w:pPr>
            <w:pStyle w:val="Sisluet2"/>
            <w:rPr>
              <w:rFonts w:eastAsiaTheme="minorEastAsia" w:cstheme="minorBidi"/>
              <w:noProof/>
              <w:color w:val="auto"/>
              <w:lang w:eastAsia="fi-FI"/>
            </w:rPr>
          </w:pPr>
          <w:hyperlink w:anchor="_Toc129963154" w:history="1">
            <w:r w:rsidR="00B82D7F" w:rsidRPr="000A7DD4">
              <w:rPr>
                <w:rStyle w:val="Hyperlinkki"/>
                <w:noProof/>
              </w:rPr>
              <w:t>5.6.</w:t>
            </w:r>
            <w:r w:rsidR="00B82D7F">
              <w:rPr>
                <w:rFonts w:eastAsiaTheme="minorEastAsia" w:cstheme="minorBidi"/>
                <w:noProof/>
                <w:color w:val="auto"/>
                <w:lang w:eastAsia="fi-FI"/>
              </w:rPr>
              <w:tab/>
            </w:r>
            <w:r w:rsidR="00B82D7F" w:rsidRPr="000A7DD4">
              <w:rPr>
                <w:rStyle w:val="Hyperlinkki"/>
                <w:noProof/>
              </w:rPr>
              <w:t>Lääkkeiden väärinkäyttöä ennaltaehkäisevät toimintamallit</w:t>
            </w:r>
            <w:r w:rsidR="00B82D7F">
              <w:rPr>
                <w:noProof/>
                <w:webHidden/>
              </w:rPr>
              <w:tab/>
            </w:r>
            <w:r w:rsidR="00B82D7F">
              <w:rPr>
                <w:noProof/>
                <w:webHidden/>
              </w:rPr>
              <w:fldChar w:fldCharType="begin"/>
            </w:r>
            <w:r w:rsidR="00B82D7F">
              <w:rPr>
                <w:noProof/>
                <w:webHidden/>
              </w:rPr>
              <w:instrText xml:space="preserve"> PAGEREF _Toc129963154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5A69B28E" w14:textId="1BAAA541" w:rsidR="00B82D7F" w:rsidRDefault="00443CAE">
          <w:pPr>
            <w:pStyle w:val="Sisluet1"/>
            <w:rPr>
              <w:rFonts w:asciiTheme="minorHAnsi" w:eastAsiaTheme="minorEastAsia" w:hAnsiTheme="minorHAnsi" w:cstheme="minorBidi"/>
              <w:noProof/>
              <w:color w:val="auto"/>
              <w:lang w:eastAsia="fi-FI"/>
            </w:rPr>
          </w:pPr>
          <w:hyperlink w:anchor="_Toc129963155" w:history="1">
            <w:r w:rsidR="00B82D7F" w:rsidRPr="000A7DD4">
              <w:rPr>
                <w:rStyle w:val="Hyperlinkki"/>
                <w:noProof/>
              </w:rPr>
              <w:t>6.</w:t>
            </w:r>
            <w:r w:rsidR="00B82D7F">
              <w:rPr>
                <w:rFonts w:asciiTheme="minorHAnsi" w:eastAsiaTheme="minorEastAsia" w:hAnsiTheme="minorHAnsi" w:cstheme="minorBidi"/>
                <w:noProof/>
                <w:color w:val="auto"/>
                <w:lang w:eastAsia="fi-FI"/>
              </w:rPr>
              <w:tab/>
            </w:r>
            <w:r w:rsidR="00B82D7F" w:rsidRPr="000A7DD4">
              <w:rPr>
                <w:rStyle w:val="Hyperlinkki"/>
                <w:noProof/>
              </w:rPr>
              <w:t>Lääkehoidon toteuttaminen toimintayksikössä</w:t>
            </w:r>
            <w:r w:rsidR="00B82D7F">
              <w:rPr>
                <w:noProof/>
                <w:webHidden/>
              </w:rPr>
              <w:tab/>
            </w:r>
            <w:r w:rsidR="00B82D7F">
              <w:rPr>
                <w:noProof/>
                <w:webHidden/>
              </w:rPr>
              <w:fldChar w:fldCharType="begin"/>
            </w:r>
            <w:r w:rsidR="00B82D7F">
              <w:rPr>
                <w:noProof/>
                <w:webHidden/>
              </w:rPr>
              <w:instrText xml:space="preserve"> PAGEREF _Toc129963155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23F3D17F" w14:textId="089644B2" w:rsidR="00B82D7F" w:rsidRDefault="00443CAE" w:rsidP="00B82D7F">
          <w:pPr>
            <w:pStyle w:val="Sisluet2"/>
            <w:rPr>
              <w:rFonts w:eastAsiaTheme="minorEastAsia" w:cstheme="minorBidi"/>
              <w:noProof/>
              <w:color w:val="auto"/>
              <w:lang w:eastAsia="fi-FI"/>
            </w:rPr>
          </w:pPr>
          <w:hyperlink w:anchor="_Toc129963156" w:history="1">
            <w:r w:rsidR="00B82D7F" w:rsidRPr="000A7DD4">
              <w:rPr>
                <w:rStyle w:val="Hyperlinkki"/>
                <w:noProof/>
              </w:rPr>
              <w:t>6.1.</w:t>
            </w:r>
            <w:r w:rsidR="00B82D7F">
              <w:rPr>
                <w:rFonts w:eastAsiaTheme="minorEastAsia" w:cstheme="minorBidi"/>
                <w:noProof/>
                <w:color w:val="auto"/>
                <w:lang w:eastAsia="fi-FI"/>
              </w:rPr>
              <w:tab/>
            </w:r>
            <w:r w:rsidR="00B82D7F" w:rsidRPr="000A7DD4">
              <w:rPr>
                <w:rStyle w:val="Hyperlinkki"/>
                <w:noProof/>
              </w:rPr>
              <w:t>Lapsen/oppilaan tunnistaminen ja lääkityksen ajantasaisuuden tarkastaminen</w:t>
            </w:r>
            <w:r w:rsidR="00B82D7F">
              <w:rPr>
                <w:noProof/>
                <w:webHidden/>
              </w:rPr>
              <w:tab/>
            </w:r>
            <w:r w:rsidR="00B82D7F">
              <w:rPr>
                <w:noProof/>
                <w:webHidden/>
              </w:rPr>
              <w:fldChar w:fldCharType="begin"/>
            </w:r>
            <w:r w:rsidR="00B82D7F">
              <w:rPr>
                <w:noProof/>
                <w:webHidden/>
              </w:rPr>
              <w:instrText xml:space="preserve"> PAGEREF _Toc129963156 \h </w:instrText>
            </w:r>
            <w:r w:rsidR="00B82D7F">
              <w:rPr>
                <w:noProof/>
                <w:webHidden/>
              </w:rPr>
            </w:r>
            <w:r w:rsidR="00B82D7F">
              <w:rPr>
                <w:noProof/>
                <w:webHidden/>
              </w:rPr>
              <w:fldChar w:fldCharType="separate"/>
            </w:r>
            <w:r w:rsidR="00B82D7F">
              <w:rPr>
                <w:noProof/>
                <w:webHidden/>
              </w:rPr>
              <w:t>6</w:t>
            </w:r>
            <w:r w:rsidR="00B82D7F">
              <w:rPr>
                <w:noProof/>
                <w:webHidden/>
              </w:rPr>
              <w:fldChar w:fldCharType="end"/>
            </w:r>
          </w:hyperlink>
        </w:p>
        <w:p w14:paraId="5BB8BBCB" w14:textId="4A9A5048" w:rsidR="00B82D7F" w:rsidRDefault="00443CAE" w:rsidP="00B82D7F">
          <w:pPr>
            <w:pStyle w:val="Sisluet2"/>
            <w:rPr>
              <w:rFonts w:eastAsiaTheme="minorEastAsia" w:cstheme="minorBidi"/>
              <w:noProof/>
              <w:color w:val="auto"/>
              <w:lang w:eastAsia="fi-FI"/>
            </w:rPr>
          </w:pPr>
          <w:hyperlink w:anchor="_Toc129963157" w:history="1">
            <w:r w:rsidR="00B82D7F" w:rsidRPr="000A7DD4">
              <w:rPr>
                <w:rStyle w:val="Hyperlinkki"/>
                <w:noProof/>
              </w:rPr>
              <w:t>6.2.</w:t>
            </w:r>
            <w:r w:rsidR="00B82D7F">
              <w:rPr>
                <w:rFonts w:eastAsiaTheme="minorEastAsia" w:cstheme="minorBidi"/>
                <w:noProof/>
                <w:color w:val="auto"/>
                <w:lang w:eastAsia="fi-FI"/>
              </w:rPr>
              <w:tab/>
            </w:r>
            <w:r w:rsidR="00B82D7F" w:rsidRPr="000A7DD4">
              <w:rPr>
                <w:rStyle w:val="Hyperlinkki"/>
                <w:noProof/>
              </w:rPr>
              <w:t>Lääkkeiden annoksiin jakaminen, käyttökuntoon saattaminen ja annostelu</w:t>
            </w:r>
            <w:r w:rsidR="00B82D7F">
              <w:rPr>
                <w:noProof/>
                <w:webHidden/>
              </w:rPr>
              <w:tab/>
            </w:r>
            <w:r w:rsidR="00B82D7F">
              <w:rPr>
                <w:noProof/>
                <w:webHidden/>
              </w:rPr>
              <w:fldChar w:fldCharType="begin"/>
            </w:r>
            <w:r w:rsidR="00B82D7F">
              <w:rPr>
                <w:noProof/>
                <w:webHidden/>
              </w:rPr>
              <w:instrText xml:space="preserve"> PAGEREF _Toc129963157 \h </w:instrText>
            </w:r>
            <w:r w:rsidR="00B82D7F">
              <w:rPr>
                <w:noProof/>
                <w:webHidden/>
              </w:rPr>
            </w:r>
            <w:r w:rsidR="00B82D7F">
              <w:rPr>
                <w:noProof/>
                <w:webHidden/>
              </w:rPr>
              <w:fldChar w:fldCharType="separate"/>
            </w:r>
            <w:r w:rsidR="00B82D7F">
              <w:rPr>
                <w:noProof/>
                <w:webHidden/>
              </w:rPr>
              <w:t>7</w:t>
            </w:r>
            <w:r w:rsidR="00B82D7F">
              <w:rPr>
                <w:noProof/>
                <w:webHidden/>
              </w:rPr>
              <w:fldChar w:fldCharType="end"/>
            </w:r>
          </w:hyperlink>
        </w:p>
        <w:p w14:paraId="59093F99" w14:textId="1EADFB0C" w:rsidR="00B82D7F" w:rsidRDefault="00443CAE" w:rsidP="00B82D7F">
          <w:pPr>
            <w:pStyle w:val="Sisluet2"/>
            <w:rPr>
              <w:rFonts w:eastAsiaTheme="minorEastAsia" w:cstheme="minorBidi"/>
              <w:noProof/>
              <w:color w:val="auto"/>
              <w:lang w:eastAsia="fi-FI"/>
            </w:rPr>
          </w:pPr>
          <w:hyperlink w:anchor="_Toc129963158" w:history="1">
            <w:r w:rsidR="00B82D7F" w:rsidRPr="000A7DD4">
              <w:rPr>
                <w:rStyle w:val="Hyperlinkki"/>
                <w:noProof/>
              </w:rPr>
              <w:t>6.3.</w:t>
            </w:r>
            <w:r w:rsidR="00B82D7F">
              <w:rPr>
                <w:rFonts w:eastAsiaTheme="minorEastAsia" w:cstheme="minorBidi"/>
                <w:noProof/>
                <w:color w:val="auto"/>
                <w:lang w:eastAsia="fi-FI"/>
              </w:rPr>
              <w:tab/>
            </w:r>
            <w:r w:rsidR="00B82D7F" w:rsidRPr="000A7DD4">
              <w:rPr>
                <w:rStyle w:val="Hyperlinkki"/>
                <w:noProof/>
              </w:rPr>
              <w:t>Lääkehoidon toteuttaminen poikkeustilanteessa</w:t>
            </w:r>
            <w:r w:rsidR="00B82D7F">
              <w:rPr>
                <w:noProof/>
                <w:webHidden/>
              </w:rPr>
              <w:tab/>
            </w:r>
            <w:r w:rsidR="00B82D7F">
              <w:rPr>
                <w:noProof/>
                <w:webHidden/>
              </w:rPr>
              <w:fldChar w:fldCharType="begin"/>
            </w:r>
            <w:r w:rsidR="00B82D7F">
              <w:rPr>
                <w:noProof/>
                <w:webHidden/>
              </w:rPr>
              <w:instrText xml:space="preserve"> PAGEREF _Toc129963158 \h </w:instrText>
            </w:r>
            <w:r w:rsidR="00B82D7F">
              <w:rPr>
                <w:noProof/>
                <w:webHidden/>
              </w:rPr>
            </w:r>
            <w:r w:rsidR="00B82D7F">
              <w:rPr>
                <w:noProof/>
                <w:webHidden/>
              </w:rPr>
              <w:fldChar w:fldCharType="separate"/>
            </w:r>
            <w:r w:rsidR="00B82D7F">
              <w:rPr>
                <w:noProof/>
                <w:webHidden/>
              </w:rPr>
              <w:t>7</w:t>
            </w:r>
            <w:r w:rsidR="00B82D7F">
              <w:rPr>
                <w:noProof/>
                <w:webHidden/>
              </w:rPr>
              <w:fldChar w:fldCharType="end"/>
            </w:r>
          </w:hyperlink>
        </w:p>
        <w:p w14:paraId="52D9BD27" w14:textId="52F0D028" w:rsidR="00B82D7F" w:rsidRDefault="00443CAE">
          <w:pPr>
            <w:pStyle w:val="Sisluet1"/>
            <w:rPr>
              <w:rFonts w:asciiTheme="minorHAnsi" w:eastAsiaTheme="minorEastAsia" w:hAnsiTheme="minorHAnsi" w:cstheme="minorBidi"/>
              <w:noProof/>
              <w:color w:val="auto"/>
              <w:lang w:eastAsia="fi-FI"/>
            </w:rPr>
          </w:pPr>
          <w:hyperlink w:anchor="_Toc129963159" w:history="1">
            <w:r w:rsidR="00B82D7F" w:rsidRPr="000A7DD4">
              <w:rPr>
                <w:rStyle w:val="Hyperlinkki"/>
                <w:noProof/>
              </w:rPr>
              <w:t>7.</w:t>
            </w:r>
            <w:r w:rsidR="00B82D7F">
              <w:rPr>
                <w:rFonts w:asciiTheme="minorHAnsi" w:eastAsiaTheme="minorEastAsia" w:hAnsiTheme="minorHAnsi" w:cstheme="minorBidi"/>
                <w:noProof/>
                <w:color w:val="auto"/>
                <w:lang w:eastAsia="fi-FI"/>
              </w:rPr>
              <w:tab/>
            </w:r>
            <w:r w:rsidR="00B82D7F" w:rsidRPr="000A7DD4">
              <w:rPr>
                <w:rStyle w:val="Hyperlinkki"/>
                <w:noProof/>
              </w:rPr>
              <w:t>Lääkitysturvallisuus toimintayksikössä</w:t>
            </w:r>
            <w:r w:rsidR="00B82D7F">
              <w:rPr>
                <w:noProof/>
                <w:webHidden/>
              </w:rPr>
              <w:tab/>
            </w:r>
            <w:r w:rsidR="00B82D7F">
              <w:rPr>
                <w:noProof/>
                <w:webHidden/>
              </w:rPr>
              <w:fldChar w:fldCharType="begin"/>
            </w:r>
            <w:r w:rsidR="00B82D7F">
              <w:rPr>
                <w:noProof/>
                <w:webHidden/>
              </w:rPr>
              <w:instrText xml:space="preserve"> PAGEREF _Toc129963159 \h </w:instrText>
            </w:r>
            <w:r w:rsidR="00B82D7F">
              <w:rPr>
                <w:noProof/>
                <w:webHidden/>
              </w:rPr>
            </w:r>
            <w:r w:rsidR="00B82D7F">
              <w:rPr>
                <w:noProof/>
                <w:webHidden/>
              </w:rPr>
              <w:fldChar w:fldCharType="separate"/>
            </w:r>
            <w:r w:rsidR="00B82D7F">
              <w:rPr>
                <w:noProof/>
                <w:webHidden/>
              </w:rPr>
              <w:t>7</w:t>
            </w:r>
            <w:r w:rsidR="00B82D7F">
              <w:rPr>
                <w:noProof/>
                <w:webHidden/>
              </w:rPr>
              <w:fldChar w:fldCharType="end"/>
            </w:r>
          </w:hyperlink>
        </w:p>
        <w:p w14:paraId="063A6294" w14:textId="14FD5CF0" w:rsidR="00B82D7F" w:rsidRDefault="00443CAE" w:rsidP="00B82D7F">
          <w:pPr>
            <w:pStyle w:val="Sisluet2"/>
            <w:rPr>
              <w:rFonts w:eastAsiaTheme="minorEastAsia" w:cstheme="minorBidi"/>
              <w:noProof/>
              <w:color w:val="auto"/>
              <w:lang w:eastAsia="fi-FI"/>
            </w:rPr>
          </w:pPr>
          <w:hyperlink w:anchor="_Toc129963160" w:history="1">
            <w:r w:rsidR="00B82D7F" w:rsidRPr="000A7DD4">
              <w:rPr>
                <w:rStyle w:val="Hyperlinkki"/>
                <w:noProof/>
              </w:rPr>
              <w:t>7.1.</w:t>
            </w:r>
            <w:r w:rsidR="00B82D7F">
              <w:rPr>
                <w:rFonts w:eastAsiaTheme="minorEastAsia" w:cstheme="minorBidi"/>
                <w:noProof/>
                <w:color w:val="auto"/>
                <w:lang w:eastAsia="fi-FI"/>
              </w:rPr>
              <w:tab/>
            </w:r>
            <w:r w:rsidR="00B82D7F" w:rsidRPr="000A7DD4">
              <w:rPr>
                <w:rStyle w:val="Hyperlinkki"/>
                <w:noProof/>
              </w:rPr>
              <w:t>Lääkehoitoon liittyvien riskien tunnistaminen ja niihin varautuminen</w:t>
            </w:r>
            <w:r w:rsidR="00B82D7F">
              <w:rPr>
                <w:noProof/>
                <w:webHidden/>
              </w:rPr>
              <w:tab/>
            </w:r>
            <w:r w:rsidR="00B82D7F">
              <w:rPr>
                <w:noProof/>
                <w:webHidden/>
              </w:rPr>
              <w:fldChar w:fldCharType="begin"/>
            </w:r>
            <w:r w:rsidR="00B82D7F">
              <w:rPr>
                <w:noProof/>
                <w:webHidden/>
              </w:rPr>
              <w:instrText xml:space="preserve"> PAGEREF _Toc129963160 \h </w:instrText>
            </w:r>
            <w:r w:rsidR="00B82D7F">
              <w:rPr>
                <w:noProof/>
                <w:webHidden/>
              </w:rPr>
            </w:r>
            <w:r w:rsidR="00B82D7F">
              <w:rPr>
                <w:noProof/>
                <w:webHidden/>
              </w:rPr>
              <w:fldChar w:fldCharType="separate"/>
            </w:r>
            <w:r w:rsidR="00B82D7F">
              <w:rPr>
                <w:noProof/>
                <w:webHidden/>
              </w:rPr>
              <w:t>7</w:t>
            </w:r>
            <w:r w:rsidR="00B82D7F">
              <w:rPr>
                <w:noProof/>
                <w:webHidden/>
              </w:rPr>
              <w:fldChar w:fldCharType="end"/>
            </w:r>
          </w:hyperlink>
        </w:p>
        <w:p w14:paraId="08E48057" w14:textId="476F0476" w:rsidR="00B82D7F" w:rsidRDefault="00443CAE" w:rsidP="00B82D7F">
          <w:pPr>
            <w:pStyle w:val="Sisluet2"/>
            <w:rPr>
              <w:rFonts w:eastAsiaTheme="minorEastAsia" w:cstheme="minorBidi"/>
              <w:noProof/>
              <w:color w:val="auto"/>
              <w:lang w:eastAsia="fi-FI"/>
            </w:rPr>
          </w:pPr>
          <w:hyperlink w:anchor="_Toc129963161" w:history="1">
            <w:r w:rsidR="00B82D7F" w:rsidRPr="000A7DD4">
              <w:rPr>
                <w:rStyle w:val="Hyperlinkki"/>
                <w:noProof/>
              </w:rPr>
              <w:t>7.2.</w:t>
            </w:r>
            <w:r w:rsidR="00B82D7F">
              <w:rPr>
                <w:rFonts w:eastAsiaTheme="minorEastAsia" w:cstheme="minorBidi"/>
                <w:noProof/>
                <w:color w:val="auto"/>
                <w:lang w:eastAsia="fi-FI"/>
              </w:rPr>
              <w:tab/>
            </w:r>
            <w:r w:rsidR="00B82D7F" w:rsidRPr="000A7DD4">
              <w:rPr>
                <w:rStyle w:val="Hyperlinkki"/>
                <w:noProof/>
              </w:rPr>
              <w:t>Lääkehoidon vaaratapahtumissa toimiminen</w:t>
            </w:r>
            <w:r w:rsidR="00B82D7F">
              <w:rPr>
                <w:noProof/>
                <w:webHidden/>
              </w:rPr>
              <w:tab/>
            </w:r>
            <w:r w:rsidR="00B82D7F">
              <w:rPr>
                <w:noProof/>
                <w:webHidden/>
              </w:rPr>
              <w:fldChar w:fldCharType="begin"/>
            </w:r>
            <w:r w:rsidR="00B82D7F">
              <w:rPr>
                <w:noProof/>
                <w:webHidden/>
              </w:rPr>
              <w:instrText xml:space="preserve"> PAGEREF _Toc129963161 \h </w:instrText>
            </w:r>
            <w:r w:rsidR="00B82D7F">
              <w:rPr>
                <w:noProof/>
                <w:webHidden/>
              </w:rPr>
            </w:r>
            <w:r w:rsidR="00B82D7F">
              <w:rPr>
                <w:noProof/>
                <w:webHidden/>
              </w:rPr>
              <w:fldChar w:fldCharType="separate"/>
            </w:r>
            <w:r w:rsidR="00B82D7F">
              <w:rPr>
                <w:noProof/>
                <w:webHidden/>
              </w:rPr>
              <w:t>8</w:t>
            </w:r>
            <w:r w:rsidR="00B82D7F">
              <w:rPr>
                <w:noProof/>
                <w:webHidden/>
              </w:rPr>
              <w:fldChar w:fldCharType="end"/>
            </w:r>
          </w:hyperlink>
        </w:p>
        <w:p w14:paraId="411C4267" w14:textId="62980997" w:rsidR="00B82D7F" w:rsidRDefault="00443CAE" w:rsidP="00B82D7F">
          <w:pPr>
            <w:pStyle w:val="Sisluet2"/>
            <w:rPr>
              <w:rFonts w:eastAsiaTheme="minorEastAsia" w:cstheme="minorBidi"/>
              <w:noProof/>
              <w:color w:val="auto"/>
              <w:lang w:eastAsia="fi-FI"/>
            </w:rPr>
          </w:pPr>
          <w:hyperlink w:anchor="_Toc129963162" w:history="1">
            <w:r w:rsidR="00B82D7F" w:rsidRPr="000A7DD4">
              <w:rPr>
                <w:rStyle w:val="Hyperlinkki"/>
                <w:noProof/>
              </w:rPr>
              <w:t>7.3.</w:t>
            </w:r>
            <w:r w:rsidR="00B82D7F">
              <w:rPr>
                <w:rFonts w:eastAsiaTheme="minorEastAsia" w:cstheme="minorBidi"/>
                <w:noProof/>
                <w:color w:val="auto"/>
                <w:lang w:eastAsia="fi-FI"/>
              </w:rPr>
              <w:tab/>
            </w:r>
            <w:r w:rsidR="00B82D7F" w:rsidRPr="000A7DD4">
              <w:rPr>
                <w:rStyle w:val="Hyperlinkki"/>
                <w:noProof/>
              </w:rPr>
              <w:t>Toimintayksikön riskilääkkeet</w:t>
            </w:r>
            <w:r w:rsidR="00B82D7F">
              <w:rPr>
                <w:noProof/>
                <w:webHidden/>
              </w:rPr>
              <w:tab/>
            </w:r>
            <w:r w:rsidR="00B82D7F">
              <w:rPr>
                <w:noProof/>
                <w:webHidden/>
              </w:rPr>
              <w:fldChar w:fldCharType="begin"/>
            </w:r>
            <w:r w:rsidR="00B82D7F">
              <w:rPr>
                <w:noProof/>
                <w:webHidden/>
              </w:rPr>
              <w:instrText xml:space="preserve"> PAGEREF _Toc129963162 \h </w:instrText>
            </w:r>
            <w:r w:rsidR="00B82D7F">
              <w:rPr>
                <w:noProof/>
                <w:webHidden/>
              </w:rPr>
            </w:r>
            <w:r w:rsidR="00B82D7F">
              <w:rPr>
                <w:noProof/>
                <w:webHidden/>
              </w:rPr>
              <w:fldChar w:fldCharType="separate"/>
            </w:r>
            <w:r w:rsidR="00B82D7F">
              <w:rPr>
                <w:noProof/>
                <w:webHidden/>
              </w:rPr>
              <w:t>8</w:t>
            </w:r>
            <w:r w:rsidR="00B82D7F">
              <w:rPr>
                <w:noProof/>
                <w:webHidden/>
              </w:rPr>
              <w:fldChar w:fldCharType="end"/>
            </w:r>
          </w:hyperlink>
        </w:p>
        <w:p w14:paraId="742C371E" w14:textId="7B3A72A4" w:rsidR="00B82D7F" w:rsidRDefault="00443CAE">
          <w:pPr>
            <w:pStyle w:val="Sisluet1"/>
            <w:rPr>
              <w:rFonts w:asciiTheme="minorHAnsi" w:eastAsiaTheme="minorEastAsia" w:hAnsiTheme="minorHAnsi" w:cstheme="minorBidi"/>
              <w:noProof/>
              <w:color w:val="auto"/>
              <w:lang w:eastAsia="fi-FI"/>
            </w:rPr>
          </w:pPr>
          <w:hyperlink w:anchor="_Toc129963163" w:history="1">
            <w:r w:rsidR="00B82D7F" w:rsidRPr="000A7DD4">
              <w:rPr>
                <w:rStyle w:val="Hyperlinkki"/>
                <w:noProof/>
              </w:rPr>
              <w:t>8.</w:t>
            </w:r>
            <w:r w:rsidR="00B82D7F">
              <w:rPr>
                <w:rFonts w:asciiTheme="minorHAnsi" w:eastAsiaTheme="minorEastAsia" w:hAnsiTheme="minorHAnsi" w:cstheme="minorBidi"/>
                <w:noProof/>
                <w:color w:val="auto"/>
                <w:lang w:eastAsia="fi-FI"/>
              </w:rPr>
              <w:tab/>
            </w:r>
            <w:r w:rsidR="00B82D7F" w:rsidRPr="000A7DD4">
              <w:rPr>
                <w:rStyle w:val="Hyperlinkki"/>
                <w:noProof/>
              </w:rPr>
              <w:t>Liitteet</w:t>
            </w:r>
            <w:r w:rsidR="00B82D7F">
              <w:rPr>
                <w:noProof/>
                <w:webHidden/>
              </w:rPr>
              <w:tab/>
            </w:r>
            <w:r w:rsidR="00B82D7F">
              <w:rPr>
                <w:noProof/>
                <w:webHidden/>
              </w:rPr>
              <w:fldChar w:fldCharType="begin"/>
            </w:r>
            <w:r w:rsidR="00B82D7F">
              <w:rPr>
                <w:noProof/>
                <w:webHidden/>
              </w:rPr>
              <w:instrText xml:space="preserve"> PAGEREF _Toc129963163 \h </w:instrText>
            </w:r>
            <w:r w:rsidR="00B82D7F">
              <w:rPr>
                <w:noProof/>
                <w:webHidden/>
              </w:rPr>
            </w:r>
            <w:r w:rsidR="00B82D7F">
              <w:rPr>
                <w:noProof/>
                <w:webHidden/>
              </w:rPr>
              <w:fldChar w:fldCharType="separate"/>
            </w:r>
            <w:r w:rsidR="00B82D7F">
              <w:rPr>
                <w:noProof/>
                <w:webHidden/>
              </w:rPr>
              <w:t>9</w:t>
            </w:r>
            <w:r w:rsidR="00B82D7F">
              <w:rPr>
                <w:noProof/>
                <w:webHidden/>
              </w:rPr>
              <w:fldChar w:fldCharType="end"/>
            </w:r>
          </w:hyperlink>
        </w:p>
        <w:p w14:paraId="5F4B6199" w14:textId="44752B64" w:rsidR="00B82D7F" w:rsidRDefault="00443CAE" w:rsidP="00B82D7F">
          <w:pPr>
            <w:pStyle w:val="Sisluet2"/>
            <w:rPr>
              <w:rFonts w:eastAsiaTheme="minorEastAsia" w:cstheme="minorBidi"/>
              <w:noProof/>
              <w:color w:val="auto"/>
              <w:lang w:eastAsia="fi-FI"/>
            </w:rPr>
          </w:pPr>
          <w:hyperlink w:anchor="_Toc129963164" w:history="1">
            <w:r w:rsidR="00B82D7F" w:rsidRPr="000A7DD4">
              <w:rPr>
                <w:rStyle w:val="Hyperlinkki"/>
                <w:noProof/>
              </w:rPr>
              <w:t>Liite 1. Lääkehoitosuunnitelmien lukukuittaus</w:t>
            </w:r>
            <w:r w:rsidR="00B82D7F">
              <w:rPr>
                <w:noProof/>
                <w:webHidden/>
              </w:rPr>
              <w:tab/>
            </w:r>
            <w:r w:rsidR="00B82D7F">
              <w:rPr>
                <w:noProof/>
                <w:webHidden/>
              </w:rPr>
              <w:fldChar w:fldCharType="begin"/>
            </w:r>
            <w:r w:rsidR="00B82D7F">
              <w:rPr>
                <w:noProof/>
                <w:webHidden/>
              </w:rPr>
              <w:instrText xml:space="preserve"> PAGEREF _Toc129963164 \h </w:instrText>
            </w:r>
            <w:r w:rsidR="00B82D7F">
              <w:rPr>
                <w:noProof/>
                <w:webHidden/>
              </w:rPr>
            </w:r>
            <w:r w:rsidR="00B82D7F">
              <w:rPr>
                <w:noProof/>
                <w:webHidden/>
              </w:rPr>
              <w:fldChar w:fldCharType="separate"/>
            </w:r>
            <w:r w:rsidR="00B82D7F">
              <w:rPr>
                <w:noProof/>
                <w:webHidden/>
              </w:rPr>
              <w:t>10</w:t>
            </w:r>
            <w:r w:rsidR="00B82D7F">
              <w:rPr>
                <w:noProof/>
                <w:webHidden/>
              </w:rPr>
              <w:fldChar w:fldCharType="end"/>
            </w:r>
          </w:hyperlink>
        </w:p>
        <w:p w14:paraId="69EC1368" w14:textId="4DB33C1A" w:rsidR="00B82D7F" w:rsidRDefault="00443CAE" w:rsidP="00B82D7F">
          <w:pPr>
            <w:pStyle w:val="Sisluet2"/>
            <w:rPr>
              <w:rFonts w:eastAsiaTheme="minorEastAsia" w:cstheme="minorBidi"/>
              <w:noProof/>
              <w:color w:val="auto"/>
              <w:lang w:eastAsia="fi-FI"/>
            </w:rPr>
          </w:pPr>
          <w:hyperlink w:anchor="_Toc129963165" w:history="1">
            <w:r w:rsidR="00B82D7F" w:rsidRPr="000A7DD4">
              <w:rPr>
                <w:rStyle w:val="Hyperlinkki"/>
                <w:noProof/>
              </w:rPr>
              <w:t>Liite 2. Näyttöjen vastaanottajat toimintayksikössä</w:t>
            </w:r>
            <w:r w:rsidR="00B82D7F">
              <w:rPr>
                <w:noProof/>
                <w:webHidden/>
              </w:rPr>
              <w:tab/>
            </w:r>
            <w:r w:rsidR="00B82D7F">
              <w:rPr>
                <w:noProof/>
                <w:webHidden/>
              </w:rPr>
              <w:fldChar w:fldCharType="begin"/>
            </w:r>
            <w:r w:rsidR="00B82D7F">
              <w:rPr>
                <w:noProof/>
                <w:webHidden/>
              </w:rPr>
              <w:instrText xml:space="preserve"> PAGEREF _Toc129963165 \h </w:instrText>
            </w:r>
            <w:r w:rsidR="00B82D7F">
              <w:rPr>
                <w:noProof/>
                <w:webHidden/>
              </w:rPr>
            </w:r>
            <w:r w:rsidR="00B82D7F">
              <w:rPr>
                <w:noProof/>
                <w:webHidden/>
              </w:rPr>
              <w:fldChar w:fldCharType="separate"/>
            </w:r>
            <w:r w:rsidR="00B82D7F">
              <w:rPr>
                <w:noProof/>
                <w:webHidden/>
              </w:rPr>
              <w:t>11</w:t>
            </w:r>
            <w:r w:rsidR="00B82D7F">
              <w:rPr>
                <w:noProof/>
                <w:webHidden/>
              </w:rPr>
              <w:fldChar w:fldCharType="end"/>
            </w:r>
          </w:hyperlink>
        </w:p>
        <w:p w14:paraId="20B15B0B" w14:textId="32C73C50" w:rsidR="00B82D7F" w:rsidRDefault="00443CAE" w:rsidP="00B82D7F">
          <w:pPr>
            <w:pStyle w:val="Sisluet2"/>
            <w:rPr>
              <w:rFonts w:eastAsiaTheme="minorEastAsia" w:cstheme="minorBidi"/>
              <w:noProof/>
              <w:color w:val="auto"/>
              <w:lang w:eastAsia="fi-FI"/>
            </w:rPr>
          </w:pPr>
          <w:hyperlink w:anchor="_Toc129963166" w:history="1">
            <w:r w:rsidR="00B82D7F" w:rsidRPr="000A7DD4">
              <w:rPr>
                <w:rStyle w:val="Hyperlinkki"/>
                <w:noProof/>
              </w:rPr>
              <w:t>Liite 3. Toimintayksikön riskilääkeluettelo</w:t>
            </w:r>
            <w:r w:rsidR="00B82D7F">
              <w:rPr>
                <w:noProof/>
                <w:webHidden/>
              </w:rPr>
              <w:tab/>
            </w:r>
            <w:r w:rsidR="00B82D7F">
              <w:rPr>
                <w:noProof/>
                <w:webHidden/>
              </w:rPr>
              <w:fldChar w:fldCharType="begin"/>
            </w:r>
            <w:r w:rsidR="00B82D7F">
              <w:rPr>
                <w:noProof/>
                <w:webHidden/>
              </w:rPr>
              <w:instrText xml:space="preserve"> PAGEREF _Toc129963166 \h </w:instrText>
            </w:r>
            <w:r w:rsidR="00B82D7F">
              <w:rPr>
                <w:noProof/>
                <w:webHidden/>
              </w:rPr>
            </w:r>
            <w:r w:rsidR="00B82D7F">
              <w:rPr>
                <w:noProof/>
                <w:webHidden/>
              </w:rPr>
              <w:fldChar w:fldCharType="separate"/>
            </w:r>
            <w:r w:rsidR="00B82D7F">
              <w:rPr>
                <w:noProof/>
                <w:webHidden/>
              </w:rPr>
              <w:t>12</w:t>
            </w:r>
            <w:r w:rsidR="00B82D7F">
              <w:rPr>
                <w:noProof/>
                <w:webHidden/>
              </w:rPr>
              <w:fldChar w:fldCharType="end"/>
            </w:r>
          </w:hyperlink>
        </w:p>
        <w:p w14:paraId="4EFE7BCE" w14:textId="27202E29" w:rsidR="00B82D7F" w:rsidRDefault="00443CAE" w:rsidP="00B82D7F">
          <w:pPr>
            <w:pStyle w:val="Sisluet2"/>
            <w:rPr>
              <w:rFonts w:eastAsiaTheme="minorEastAsia" w:cstheme="minorBidi"/>
              <w:noProof/>
              <w:color w:val="auto"/>
              <w:lang w:eastAsia="fi-FI"/>
            </w:rPr>
          </w:pPr>
          <w:hyperlink w:anchor="_Toc129963167" w:history="1">
            <w:r w:rsidR="00B82D7F" w:rsidRPr="000A7DD4">
              <w:rPr>
                <w:rStyle w:val="Hyperlinkki"/>
                <w:noProof/>
              </w:rPr>
              <w:t>Liite 4. Lapsen yksilöllinen lääkehoitosuunnitelma</w:t>
            </w:r>
            <w:r w:rsidR="00B82D7F">
              <w:rPr>
                <w:noProof/>
                <w:webHidden/>
              </w:rPr>
              <w:tab/>
            </w:r>
            <w:r w:rsidR="00B82D7F">
              <w:rPr>
                <w:noProof/>
                <w:webHidden/>
              </w:rPr>
              <w:fldChar w:fldCharType="begin"/>
            </w:r>
            <w:r w:rsidR="00B82D7F">
              <w:rPr>
                <w:noProof/>
                <w:webHidden/>
              </w:rPr>
              <w:instrText xml:space="preserve"> PAGEREF _Toc129963167 \h </w:instrText>
            </w:r>
            <w:r w:rsidR="00B82D7F">
              <w:rPr>
                <w:noProof/>
                <w:webHidden/>
              </w:rPr>
            </w:r>
            <w:r w:rsidR="00B82D7F">
              <w:rPr>
                <w:noProof/>
                <w:webHidden/>
              </w:rPr>
              <w:fldChar w:fldCharType="separate"/>
            </w:r>
            <w:r w:rsidR="00B82D7F">
              <w:rPr>
                <w:noProof/>
                <w:webHidden/>
              </w:rPr>
              <w:t>13</w:t>
            </w:r>
            <w:r w:rsidR="00B82D7F">
              <w:rPr>
                <w:noProof/>
                <w:webHidden/>
              </w:rPr>
              <w:fldChar w:fldCharType="end"/>
            </w:r>
          </w:hyperlink>
        </w:p>
        <w:p w14:paraId="0C7C7645" w14:textId="75B950DA" w:rsidR="00984A36" w:rsidRPr="003C6C66" w:rsidRDefault="00620C63">
          <w:r w:rsidRPr="003C6C66">
            <w:rPr>
              <w:rFonts w:ascii="Segoe UI Semibold" w:hAnsi="Segoe UI Semibold"/>
            </w:rPr>
            <w:fldChar w:fldCharType="end"/>
          </w:r>
        </w:p>
      </w:sdtContent>
    </w:sdt>
    <w:p w14:paraId="1DD1DDFB" w14:textId="77777777" w:rsidR="005F1419" w:rsidRPr="003C6C66" w:rsidRDefault="005F1419">
      <w:pPr>
        <w:tabs>
          <w:tab w:val="clear" w:pos="1304"/>
          <w:tab w:val="clear" w:pos="2608"/>
        </w:tabs>
      </w:pPr>
      <w:r w:rsidRPr="003C6C66">
        <w:rPr>
          <w:noProof/>
          <w:lang w:val="en-US"/>
        </w:rPr>
        <mc:AlternateContent>
          <mc:Choice Requires="wps">
            <w:drawing>
              <wp:anchor distT="0" distB="0" distL="114300" distR="114300" simplePos="0" relativeHeight="251659264" behindDoc="0" locked="0" layoutInCell="1" allowOverlap="1" wp14:anchorId="18DE1FB5" wp14:editId="1C7321B2">
                <wp:simplePos x="0" y="0"/>
                <wp:positionH relativeFrom="page">
                  <wp:posOffset>742949</wp:posOffset>
                </wp:positionH>
                <wp:positionV relativeFrom="page">
                  <wp:posOffset>7762875</wp:posOffset>
                </wp:positionV>
                <wp:extent cx="5476875" cy="2592070"/>
                <wp:effectExtent l="0" t="0" r="9525" b="0"/>
                <wp:wrapNone/>
                <wp:docPr id="9" name="Tekstiruutu 9"/>
                <wp:cNvGraphicFramePr/>
                <a:graphic xmlns:a="http://schemas.openxmlformats.org/drawingml/2006/main">
                  <a:graphicData uri="http://schemas.microsoft.com/office/word/2010/wordprocessingShape">
                    <wps:wsp>
                      <wps:cNvSpPr txBox="1"/>
                      <wps:spPr>
                        <a:xfrm>
                          <a:off x="0" y="0"/>
                          <a:ext cx="5476875" cy="2592070"/>
                        </a:xfrm>
                        <a:prstGeom prst="rect">
                          <a:avLst/>
                        </a:prstGeom>
                        <a:noFill/>
                        <a:ln w="6350">
                          <a:noFill/>
                        </a:ln>
                      </wps:spPr>
                      <wps:txbx>
                        <w:txbxContent>
                          <w:p w14:paraId="13CBD934" w14:textId="77777777" w:rsidR="00F60196" w:rsidRPr="00F60196" w:rsidRDefault="00F60196" w:rsidP="00F60196">
                            <w:pPr>
                              <w:pStyle w:val="Laatija"/>
                              <w:rPr>
                                <w:b/>
                              </w:rPr>
                            </w:pPr>
                            <w:r w:rsidRPr="00F60196">
                              <w:rPr>
                                <w:b/>
                              </w:rPr>
                              <w:t>Varhaiskasvatuksen toimintayksikkökohtaisen lääkehoitosuunnitelman pohjan muokkaukseen osallistuneet:</w:t>
                            </w:r>
                          </w:p>
                          <w:p w14:paraId="0E585BD6" w14:textId="77777777" w:rsidR="00F60196" w:rsidRDefault="00F60196" w:rsidP="00F60196">
                            <w:pPr>
                              <w:pStyle w:val="Laatija"/>
                            </w:pPr>
                          </w:p>
                          <w:p w14:paraId="6EC7E034" w14:textId="77777777" w:rsidR="00F60196" w:rsidRDefault="00F60196" w:rsidP="00F60196">
                            <w:pPr>
                              <w:pStyle w:val="Laatija"/>
                            </w:pPr>
                            <w:r>
                              <w:t>Salla Kärki, ylihoitaja, perhekeskuksen terveyspalvelut</w:t>
                            </w:r>
                          </w:p>
                          <w:p w14:paraId="04F12554" w14:textId="77777777" w:rsidR="00F60196" w:rsidRDefault="00F60196" w:rsidP="00F60196">
                            <w:pPr>
                              <w:pStyle w:val="Laatija"/>
                            </w:pPr>
                            <w:r>
                              <w:t>Pauliina Rönkä, ylihoitaja, terveydenhuollon ja sairaanhoidon yhteiset palvelut</w:t>
                            </w:r>
                          </w:p>
                          <w:p w14:paraId="3231B380" w14:textId="77777777" w:rsidR="00F60196" w:rsidRDefault="00F60196" w:rsidP="00F60196">
                            <w:pPr>
                              <w:pStyle w:val="Laatija"/>
                            </w:pPr>
                            <w:r>
                              <w:t>Camilla Seppälä, asiakas- ja potilasturvallisuuspäällikkö</w:t>
                            </w:r>
                          </w:p>
                          <w:p w14:paraId="37C000E1" w14:textId="77777777" w:rsidR="00F60196" w:rsidRDefault="00F60196" w:rsidP="00F60196">
                            <w:pPr>
                              <w:pStyle w:val="Laatija"/>
                            </w:pPr>
                            <w:r>
                              <w:t>Anne Sundström, koulutuspäällikkö</w:t>
                            </w:r>
                          </w:p>
                          <w:p w14:paraId="5BEE873C" w14:textId="77777777" w:rsidR="005F1419" w:rsidRDefault="00F60196" w:rsidP="00F60196">
                            <w:pPr>
                              <w:pStyle w:val="Laatija"/>
                            </w:pPr>
                            <w:r>
                              <w:t>Kai Väätäinen, lääkitysturvallisuusvastaava HUS Apteekki, Kymenlaakso</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FB5" id="_x0000_t202" coordsize="21600,21600" o:spt="202" path="m,l,21600r21600,l21600,xe">
                <v:stroke joinstyle="miter"/>
                <v:path gradientshapeok="t" o:connecttype="rect"/>
              </v:shapetype>
              <v:shape id="Tekstiruutu 9" o:spid="_x0000_s1026" type="#_x0000_t202" style="position:absolute;margin-left:58.5pt;margin-top:611.25pt;width:431.25pt;height:20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" filled="f" stroked="f" strokeweight=".5pt">
                <v:textbox inset="0,0,0,0">
                  <w:txbxContent>
                    <w:p w14:paraId="13CBD934" w14:textId="77777777" w:rsidR="00F60196" w:rsidRPr="00F60196" w:rsidRDefault="00F60196" w:rsidP="00F60196">
                      <w:pPr>
                        <w:pStyle w:val="Laatija"/>
                        <w:rPr>
                          <w:b/>
                        </w:rPr>
                      </w:pPr>
                      <w:r w:rsidRPr="00F60196">
                        <w:rPr>
                          <w:b/>
                        </w:rPr>
                        <w:t>Varhaiskasvatuksen toimintayksikkökohtaisen lääkehoitosuunnitelman pohjan muokkaukseen osallistuneet:</w:t>
                      </w:r>
                    </w:p>
                    <w:p w14:paraId="0E585BD6" w14:textId="77777777" w:rsidR="00F60196" w:rsidRDefault="00F60196" w:rsidP="00F60196">
                      <w:pPr>
                        <w:pStyle w:val="Laatija"/>
                      </w:pPr>
                    </w:p>
                    <w:p w14:paraId="6EC7E034" w14:textId="77777777" w:rsidR="00F60196" w:rsidRDefault="00F60196" w:rsidP="00F60196">
                      <w:pPr>
                        <w:pStyle w:val="Laatija"/>
                      </w:pPr>
                      <w:r>
                        <w:t>Salla Kärki, ylihoitaja, perhekeskuksen terveyspalvelut</w:t>
                      </w:r>
                    </w:p>
                    <w:p w14:paraId="04F12554" w14:textId="77777777" w:rsidR="00F60196" w:rsidRDefault="00F60196" w:rsidP="00F60196">
                      <w:pPr>
                        <w:pStyle w:val="Laatija"/>
                      </w:pPr>
                      <w:r>
                        <w:t>Pauliina Rönkä, ylihoitaja, terveydenhuollon ja sairaanhoidon yhteiset palvelut</w:t>
                      </w:r>
                    </w:p>
                    <w:p w14:paraId="3231B380" w14:textId="77777777" w:rsidR="00F60196" w:rsidRDefault="00F60196" w:rsidP="00F60196">
                      <w:pPr>
                        <w:pStyle w:val="Laatija"/>
                      </w:pPr>
                      <w:r>
                        <w:t>Camilla Seppälä, asiakas- ja potilasturvallisuuspäällikkö</w:t>
                      </w:r>
                    </w:p>
                    <w:p w14:paraId="37C000E1" w14:textId="77777777" w:rsidR="00F60196" w:rsidRDefault="00F60196" w:rsidP="00F60196">
                      <w:pPr>
                        <w:pStyle w:val="Laatija"/>
                      </w:pPr>
                      <w:r>
                        <w:t>Anne Sundström, koulutuspäällikkö</w:t>
                      </w:r>
                    </w:p>
                    <w:p w14:paraId="5BEE873C" w14:textId="77777777" w:rsidR="005F1419" w:rsidRDefault="00F60196" w:rsidP="00F60196">
                      <w:pPr>
                        <w:pStyle w:val="Laatija"/>
                      </w:pPr>
                      <w:r>
                        <w:t>Kai Väätäinen, lääkitysturvallisuusvastaava HUS Apteekki, Kymenlaakso</w:t>
                      </w:r>
                    </w:p>
                  </w:txbxContent>
                </v:textbox>
                <w10:wrap anchorx="page" anchory="page"/>
              </v:shape>
            </w:pict>
          </mc:Fallback>
        </mc:AlternateContent>
      </w:r>
    </w:p>
    <w:p w14:paraId="173DA068" w14:textId="77777777" w:rsidR="00984A36" w:rsidRPr="003C6C66" w:rsidRDefault="00984A36">
      <w:pPr>
        <w:tabs>
          <w:tab w:val="clear" w:pos="1304"/>
          <w:tab w:val="clear" w:pos="2608"/>
        </w:tabs>
        <w:sectPr w:rsidR="00984A36" w:rsidRPr="003C6C66" w:rsidSect="00B94891">
          <w:headerReference w:type="default" r:id="rId18"/>
          <w:footerReference w:type="default" r:id="rId19"/>
          <w:headerReference w:type="first" r:id="rId20"/>
          <w:footerReference w:type="first" r:id="rId21"/>
          <w:pgSz w:w="11906" w:h="16838" w:code="9"/>
          <w:pgMar w:top="1985" w:right="794" w:bottom="1304" w:left="1247" w:header="567" w:footer="510" w:gutter="0"/>
          <w:cols w:space="708"/>
          <w:docGrid w:linePitch="360"/>
        </w:sectPr>
      </w:pPr>
    </w:p>
    <w:p w14:paraId="323F6E6E" w14:textId="77777777" w:rsidR="004E7180" w:rsidRDefault="00F60196" w:rsidP="000F5EC4">
      <w:pPr>
        <w:pStyle w:val="Otsikko1"/>
        <w:spacing w:before="2200"/>
      </w:pPr>
      <w:bookmarkStart w:id="1" w:name="_Toc129963137"/>
      <w:bookmarkStart w:id="2" w:name="_Toc120096428"/>
      <w:bookmarkStart w:id="3" w:name="_Toc120096456"/>
      <w:bookmarkStart w:id="4" w:name="_Toc120096658"/>
      <w:r w:rsidRPr="00EA3506">
        <w:lastRenderedPageBreak/>
        <w:t>Johdanto</w:t>
      </w:r>
      <w:bookmarkEnd w:id="1"/>
      <w:r w:rsidR="00CF0EC2" w:rsidRPr="003C6C66">
        <w:t xml:space="preserve"> </w:t>
      </w:r>
      <w:bookmarkEnd w:id="2"/>
      <w:bookmarkEnd w:id="3"/>
      <w:bookmarkEnd w:id="4"/>
    </w:p>
    <w:p w14:paraId="467C31BA" w14:textId="77777777" w:rsidR="00F60196" w:rsidRDefault="00F60196" w:rsidP="00F60196">
      <w:pPr>
        <w:pStyle w:val="Leipteksti"/>
      </w:pPr>
      <w:r>
        <w:rPr>
          <w:b/>
          <w:bCs/>
        </w:rPr>
        <w:t xml:space="preserve">Kymenlaakson hyvinvointialueella </w:t>
      </w:r>
      <w:r w:rsidRPr="005B5D45">
        <w:rPr>
          <w:b/>
          <w:bCs/>
        </w:rPr>
        <w:t xml:space="preserve">lääkehoitoa ohjeistaa ylimmällä tasolla </w:t>
      </w:r>
      <w:r>
        <w:rPr>
          <w:b/>
          <w:bCs/>
        </w:rPr>
        <w:t>Kymen HVA:n</w:t>
      </w:r>
      <w:r w:rsidRPr="005B5D45">
        <w:rPr>
          <w:b/>
          <w:bCs/>
        </w:rPr>
        <w:t xml:space="preserve"> lääkehoitosuunnitelma</w:t>
      </w:r>
      <w:r>
        <w:t xml:space="preserve">. Toimintayksiköiden lääkehoitosuunnitelmien tulee olla linjassa Kymen HVA:n lääkehoitosuunnitelman ja valtakunnallisen ”Turvallinen lääkehoito” -oppaan kanssa. </w:t>
      </w:r>
    </w:p>
    <w:p w14:paraId="258C7627" w14:textId="77777777" w:rsidR="00F60196" w:rsidRDefault="00F60196" w:rsidP="00F60196">
      <w:pPr>
        <w:pStyle w:val="Leipteksti"/>
      </w:pPr>
      <w:r>
        <w:rPr>
          <w:b/>
          <w:bCs/>
        </w:rPr>
        <w:t>Toimintay</w:t>
      </w:r>
      <w:r w:rsidRPr="005B5D45">
        <w:rPr>
          <w:b/>
          <w:bCs/>
        </w:rPr>
        <w:t>ksikön lääkehoitosuunnitelman tärkein tehtävä</w:t>
      </w:r>
      <w:r>
        <w:t xml:space="preserve"> on toimia lääkehoidon perehdytyksen apuvälineenä ja potilas/asiakasturvallisuuden kehittämisen työkaluna sekä dokumenttina. Toimintayksikön lääkehoitosuunnitelma laaditaan mahdollisimman käytännönläheisesti ja toimintayksikön lääkehoidon laajuus huomioiden.</w:t>
      </w:r>
    </w:p>
    <w:p w14:paraId="189D77E2" w14:textId="77777777" w:rsidR="00F60196" w:rsidRPr="000D317E" w:rsidRDefault="00F60196" w:rsidP="00F60196">
      <w:pPr>
        <w:pStyle w:val="Leipteksti"/>
      </w:pPr>
      <w:r>
        <w:rPr>
          <w:b/>
          <w:bCs/>
        </w:rPr>
        <w:t>Toimintay</w:t>
      </w:r>
      <w:r w:rsidRPr="005B5D45">
        <w:rPr>
          <w:b/>
          <w:bCs/>
        </w:rPr>
        <w:t>ksikön lääkehoitosuunnitelman laatimiseen osallistuvat</w:t>
      </w:r>
      <w:r>
        <w:t xml:space="preserve"> mahdollisuuksien ja osaamisensa mukaan kaikki toimintayksikössä työskentelevät lääkehoitoa toteuttavat ammattiryhmät. Toimintayksik</w:t>
      </w:r>
      <w:r w:rsidRPr="000D317E">
        <w:t>ön lääkehoitosuunnitelma päivitetään vähintään vuosittain tai lääkehoidon käytäntöjen muuttuessa merkittävästi.</w:t>
      </w:r>
      <w:r>
        <w:t xml:space="preserve"> Toimintayksikön lääkehoitosuunnitelman täyttämiseen liittyvät ohjeet löytyvät </w:t>
      </w:r>
      <w:r w:rsidRPr="00F46AC6">
        <w:rPr>
          <w:b/>
          <w:bCs/>
        </w:rPr>
        <w:t>kappaleesta 1.1</w:t>
      </w:r>
      <w:r>
        <w:t>.</w:t>
      </w:r>
      <w:r w:rsidRPr="000D317E">
        <w:t xml:space="preserve"> </w:t>
      </w:r>
    </w:p>
    <w:p w14:paraId="6C0CD80A" w14:textId="77777777" w:rsidR="002C0609" w:rsidRDefault="00F60196" w:rsidP="00F60196">
      <w:pPr>
        <w:pStyle w:val="Leipteksti"/>
      </w:pPr>
      <w:r>
        <w:rPr>
          <w:b/>
          <w:bCs/>
        </w:rPr>
        <w:t>Toimintay</w:t>
      </w:r>
      <w:r w:rsidRPr="004C024D">
        <w:rPr>
          <w:b/>
          <w:bCs/>
        </w:rPr>
        <w:t>ksikössä lääkehoitoon</w:t>
      </w:r>
      <w:r>
        <w:rPr>
          <w:b/>
          <w:bCs/>
        </w:rPr>
        <w:t xml:space="preserve"> vakituisesti</w:t>
      </w:r>
      <w:r w:rsidRPr="004C024D">
        <w:rPr>
          <w:b/>
          <w:bCs/>
        </w:rPr>
        <w:t xml:space="preserve"> osallistuvat sitoutuvat lukukuitta</w:t>
      </w:r>
      <w:r>
        <w:rPr>
          <w:b/>
          <w:bCs/>
        </w:rPr>
        <w:t>uksellaan</w:t>
      </w:r>
      <w:r w:rsidRPr="004C024D">
        <w:rPr>
          <w:b/>
          <w:bCs/>
        </w:rPr>
        <w:t xml:space="preserve"> noudattamaan lääkehoitosuunnitelman mukaisia toimintatapoja. </w:t>
      </w:r>
      <w:r w:rsidRPr="00D97CAC">
        <w:t>Lukukuittaus dokumentoidaan ja</w:t>
      </w:r>
      <w:r>
        <w:t xml:space="preserve"> </w:t>
      </w:r>
      <w:r w:rsidRPr="00D97CAC">
        <w:t xml:space="preserve">vaaditaan kaikilta </w:t>
      </w:r>
      <w:r>
        <w:t>toimintay</w:t>
      </w:r>
      <w:r w:rsidRPr="00D97CAC">
        <w:t>ksikössä työskenteleviltä henkilöiltä ja ammattiryhmiltä. Lukukuittaus voidaan toteuttaa Liitteen 1. taulukkoon.</w:t>
      </w:r>
    </w:p>
    <w:p w14:paraId="43C8E7A7" w14:textId="77777777" w:rsidR="00F60196" w:rsidRPr="00F60196" w:rsidRDefault="00F60196" w:rsidP="00F60196">
      <w:pPr>
        <w:pStyle w:val="Leipteksti"/>
        <w:rPr>
          <w:b/>
        </w:rPr>
      </w:pPr>
      <w:r w:rsidRPr="00F60196">
        <w:rPr>
          <w:b/>
        </w:rPr>
        <w:t>Tärkeitä lääkehoitoa koskevia ohjeita ja materiaaleja Kymen HVA:lla:</w:t>
      </w:r>
    </w:p>
    <w:tbl>
      <w:tblPr>
        <w:tblStyle w:val="Kymsote2"/>
        <w:tblW w:w="9096" w:type="dxa"/>
        <w:tblInd w:w="1129" w:type="dxa"/>
        <w:tblLook w:val="04A0" w:firstRow="1" w:lastRow="0" w:firstColumn="1" w:lastColumn="0" w:noHBand="0" w:noVBand="1"/>
      </w:tblPr>
      <w:tblGrid>
        <w:gridCol w:w="1666"/>
        <w:gridCol w:w="7430"/>
      </w:tblGrid>
      <w:tr w:rsidR="00F60196" w14:paraId="347456FC" w14:textId="77777777" w:rsidTr="00F60196">
        <w:trPr>
          <w:trHeight w:val="1265"/>
        </w:trPr>
        <w:tc>
          <w:tcPr>
            <w:tcW w:w="1666" w:type="dxa"/>
          </w:tcPr>
          <w:p w14:paraId="0D6BBA6D" w14:textId="77777777" w:rsidR="00F60196" w:rsidRDefault="00F60196" w:rsidP="004818CB">
            <w:pPr>
              <w:jc w:val="both"/>
              <w:rPr>
                <w:rFonts w:cstheme="minorHAnsi"/>
                <w:b/>
                <w:bCs/>
              </w:rPr>
            </w:pPr>
            <w:r>
              <w:rPr>
                <w:rFonts w:cstheme="minorHAnsi"/>
                <w:b/>
                <w:bCs/>
              </w:rPr>
              <w:t>Kymen HVA:n WWW-sivuilla</w:t>
            </w:r>
          </w:p>
        </w:tc>
        <w:tc>
          <w:tcPr>
            <w:tcW w:w="7430" w:type="dxa"/>
          </w:tcPr>
          <w:p w14:paraId="05A0644E" w14:textId="4E77B752" w:rsidR="00462CFF" w:rsidRPr="00462CFF" w:rsidRDefault="00443CAE" w:rsidP="00462CFF">
            <w:pPr>
              <w:pStyle w:val="Luettelokappale"/>
              <w:spacing w:after="0" w:line="276" w:lineRule="auto"/>
              <w:ind w:left="360"/>
              <w:rPr>
                <w:strike/>
              </w:rPr>
            </w:pPr>
            <w:hyperlink r:id="rId22" w:history="1">
              <w:r w:rsidR="00462CFF" w:rsidRPr="00462CFF">
                <w:rPr>
                  <w:rStyle w:val="Hyperlinkki"/>
                </w:rPr>
                <w:t>Linkki www.sivuille</w:t>
              </w:r>
            </w:hyperlink>
          </w:p>
          <w:p w14:paraId="1F8782C5" w14:textId="1BA49546" w:rsidR="00462CFF" w:rsidRPr="00462CFF" w:rsidRDefault="00F60196" w:rsidP="00410EDB">
            <w:pPr>
              <w:pStyle w:val="Luettelokappale"/>
              <w:numPr>
                <w:ilvl w:val="0"/>
                <w:numId w:val="9"/>
              </w:numPr>
              <w:spacing w:after="0" w:line="276" w:lineRule="auto"/>
              <w:rPr>
                <w:strike/>
              </w:rPr>
            </w:pPr>
            <w:r>
              <w:t>Kymen HVA:n</w:t>
            </w:r>
            <w:r w:rsidR="00462CFF">
              <w:t xml:space="preserve"> lääkehoitosuunnitelma</w:t>
            </w:r>
          </w:p>
          <w:p w14:paraId="4674D51F" w14:textId="62EFAB32" w:rsidR="00410EDB" w:rsidRPr="00410EDB" w:rsidRDefault="00F60196" w:rsidP="00410EDB">
            <w:pPr>
              <w:pStyle w:val="Luettelokappale"/>
              <w:numPr>
                <w:ilvl w:val="0"/>
                <w:numId w:val="9"/>
              </w:numPr>
              <w:spacing w:after="0" w:line="276" w:lineRule="auto"/>
              <w:rPr>
                <w:strike/>
              </w:rPr>
            </w:pPr>
            <w:r w:rsidRPr="18DFDDA8">
              <w:t xml:space="preserve">Osaamisen varmistamisen ohje </w:t>
            </w:r>
          </w:p>
          <w:p w14:paraId="1DFE00E0" w14:textId="4452B920" w:rsidR="00F60196" w:rsidRPr="00E5335C" w:rsidRDefault="00410EDB" w:rsidP="00462CFF">
            <w:pPr>
              <w:pStyle w:val="Luettelokappale"/>
              <w:numPr>
                <w:ilvl w:val="0"/>
                <w:numId w:val="9"/>
              </w:numPr>
              <w:spacing w:after="0" w:line="276" w:lineRule="auto"/>
              <w:rPr>
                <w:strike/>
              </w:rPr>
            </w:pPr>
            <w:r>
              <w:t>Lää</w:t>
            </w:r>
            <w:r w:rsidR="00F60196" w:rsidRPr="00410EDB">
              <w:t>kehoito-osaami</w:t>
            </w:r>
            <w:r w:rsidRPr="00410EDB">
              <w:t>sen</w:t>
            </w:r>
            <w:r>
              <w:t xml:space="preserve"> varmistaminen K</w:t>
            </w:r>
            <w:r w:rsidRPr="00410EDB">
              <w:t>ymenlaakson hyvinvointialueella</w:t>
            </w:r>
          </w:p>
        </w:tc>
      </w:tr>
      <w:tr w:rsidR="00F60196" w14:paraId="7742B1D7" w14:textId="77777777" w:rsidTr="00F60196">
        <w:trPr>
          <w:trHeight w:val="703"/>
        </w:trPr>
        <w:tc>
          <w:tcPr>
            <w:tcW w:w="1666" w:type="dxa"/>
          </w:tcPr>
          <w:p w14:paraId="6E39D191" w14:textId="77777777" w:rsidR="00F60196" w:rsidRDefault="00F60196" w:rsidP="004818CB">
            <w:pPr>
              <w:jc w:val="both"/>
              <w:rPr>
                <w:rFonts w:cstheme="minorHAnsi"/>
                <w:b/>
                <w:bCs/>
              </w:rPr>
            </w:pPr>
            <w:r>
              <w:rPr>
                <w:rFonts w:cstheme="minorHAnsi"/>
                <w:b/>
                <w:bCs/>
              </w:rPr>
              <w:t>Kymen HVA:n intranet tai muut  Kymen HVA:n järjestelmät</w:t>
            </w:r>
          </w:p>
        </w:tc>
        <w:tc>
          <w:tcPr>
            <w:tcW w:w="7430" w:type="dxa"/>
          </w:tcPr>
          <w:p w14:paraId="3B29A794" w14:textId="77777777" w:rsidR="00F60196" w:rsidRPr="00E5335C" w:rsidRDefault="00F60196" w:rsidP="00087389">
            <w:pPr>
              <w:pStyle w:val="Luettelokappale"/>
              <w:numPr>
                <w:ilvl w:val="0"/>
                <w:numId w:val="9"/>
              </w:numPr>
              <w:spacing w:after="0" w:line="276" w:lineRule="auto"/>
              <w:rPr>
                <w:rFonts w:cstheme="minorHAnsi"/>
                <w:bCs/>
              </w:rPr>
            </w:pPr>
            <w:r w:rsidRPr="00E5335C">
              <w:rPr>
                <w:rFonts w:cstheme="minorHAnsi"/>
              </w:rPr>
              <w:t xml:space="preserve">PINJA verkko-oppimisympäristö </w:t>
            </w:r>
          </w:p>
          <w:p w14:paraId="480EB501" w14:textId="77777777" w:rsidR="00F60196" w:rsidRPr="00E5335C" w:rsidRDefault="00F60196" w:rsidP="00F60196">
            <w:pPr>
              <w:pStyle w:val="Luettelokappale"/>
              <w:spacing w:line="276" w:lineRule="auto"/>
              <w:ind w:left="360"/>
              <w:rPr>
                <w:rFonts w:cstheme="minorHAnsi"/>
                <w:bCs/>
              </w:rPr>
            </w:pPr>
          </w:p>
        </w:tc>
      </w:tr>
      <w:tr w:rsidR="00F60196" w14:paraId="5B2E47EB" w14:textId="77777777" w:rsidTr="00F60196">
        <w:trPr>
          <w:trHeight w:val="632"/>
        </w:trPr>
        <w:tc>
          <w:tcPr>
            <w:tcW w:w="1666" w:type="dxa"/>
          </w:tcPr>
          <w:p w14:paraId="54AD7413" w14:textId="77777777" w:rsidR="00F60196" w:rsidRDefault="00F60196" w:rsidP="004818CB">
            <w:pPr>
              <w:jc w:val="both"/>
              <w:rPr>
                <w:rFonts w:cstheme="minorHAnsi"/>
                <w:b/>
                <w:bCs/>
              </w:rPr>
            </w:pPr>
            <w:r>
              <w:rPr>
                <w:rFonts w:cstheme="minorHAnsi"/>
                <w:b/>
                <w:bCs/>
              </w:rPr>
              <w:t>Ulkopuoliset lähteet</w:t>
            </w:r>
          </w:p>
        </w:tc>
        <w:tc>
          <w:tcPr>
            <w:tcW w:w="7430" w:type="dxa"/>
          </w:tcPr>
          <w:p w14:paraId="1D4AD732" w14:textId="131CB11C" w:rsidR="00F60196" w:rsidRPr="00F60196" w:rsidRDefault="00F60196" w:rsidP="00087389">
            <w:pPr>
              <w:pStyle w:val="Luettelokappale"/>
              <w:numPr>
                <w:ilvl w:val="0"/>
                <w:numId w:val="9"/>
              </w:numPr>
              <w:spacing w:after="0" w:line="276" w:lineRule="auto"/>
              <w:rPr>
                <w:rFonts w:cstheme="minorHAnsi"/>
              </w:rPr>
            </w:pPr>
            <w:r>
              <w:rPr>
                <w:rFonts w:cstheme="minorHAnsi"/>
              </w:rPr>
              <w:t>Valtakunnallinen Turvallinen Lääkehoito 2021 opas (</w:t>
            </w:r>
            <w:hyperlink r:id="rId23" w:history="1">
              <w:r w:rsidRPr="003258A1">
                <w:rPr>
                  <w:rStyle w:val="Hyperlinkki"/>
                  <w:rFonts w:cstheme="minorHAnsi"/>
                </w:rPr>
                <w:t>Turvallinen lääkehoito-opas</w:t>
              </w:r>
            </w:hyperlink>
            <w:r w:rsidR="00410EDB">
              <w:rPr>
                <w:rStyle w:val="Hyperlinkki"/>
                <w:rFonts w:cstheme="minorHAnsi"/>
              </w:rPr>
              <w:t xml:space="preserve"> </w:t>
            </w:r>
            <w:hyperlink r:id="rId24" w:history="1">
              <w:r>
                <w:t>https://julkaisut.valtioneuvosto.fi/handle/10024/162847</w:t>
              </w:r>
            </w:hyperlink>
            <w:r>
              <w:rPr>
                <w:rFonts w:cstheme="minorHAnsi"/>
              </w:rPr>
              <w:t>)</w:t>
            </w:r>
          </w:p>
        </w:tc>
      </w:tr>
      <w:tr w:rsidR="00F60196" w14:paraId="31CEE1BA" w14:textId="77777777" w:rsidTr="00F60196">
        <w:trPr>
          <w:trHeight w:val="632"/>
        </w:trPr>
        <w:tc>
          <w:tcPr>
            <w:tcW w:w="1666" w:type="dxa"/>
          </w:tcPr>
          <w:p w14:paraId="1989E966" w14:textId="77777777" w:rsidR="00F60196" w:rsidRDefault="00F60196" w:rsidP="004818CB">
            <w:pPr>
              <w:jc w:val="both"/>
              <w:rPr>
                <w:rFonts w:cstheme="minorHAnsi"/>
                <w:b/>
                <w:bCs/>
              </w:rPr>
            </w:pPr>
            <w:r>
              <w:rPr>
                <w:rFonts w:cstheme="minorHAnsi"/>
                <w:b/>
                <w:bCs/>
              </w:rPr>
              <w:lastRenderedPageBreak/>
              <w:t>Kuntakohtaiset ohjeistukset</w:t>
            </w:r>
          </w:p>
        </w:tc>
        <w:tc>
          <w:tcPr>
            <w:tcW w:w="7430" w:type="dxa"/>
          </w:tcPr>
          <w:p w14:paraId="5ACBBE87" w14:textId="77777777" w:rsidR="00F60196" w:rsidRDefault="00F60196" w:rsidP="00087389">
            <w:pPr>
              <w:pStyle w:val="Luettelokappale"/>
              <w:numPr>
                <w:ilvl w:val="0"/>
                <w:numId w:val="9"/>
              </w:numPr>
              <w:spacing w:after="0" w:line="276" w:lineRule="auto"/>
              <w:rPr>
                <w:rFonts w:cstheme="minorHAnsi"/>
              </w:rPr>
            </w:pPr>
            <w:r>
              <w:rPr>
                <w:rFonts w:cstheme="minorHAnsi"/>
              </w:rPr>
              <w:t xml:space="preserve">Esim. linkit kuntien omille sivuille </w:t>
            </w:r>
          </w:p>
          <w:p w14:paraId="55591E07" w14:textId="77777777" w:rsidR="00F60196" w:rsidRDefault="00F60196" w:rsidP="00087389">
            <w:pPr>
              <w:pStyle w:val="Luettelokappale"/>
              <w:numPr>
                <w:ilvl w:val="0"/>
                <w:numId w:val="9"/>
              </w:numPr>
              <w:spacing w:after="0" w:line="276" w:lineRule="auto"/>
              <w:rPr>
                <w:rFonts w:cstheme="minorHAnsi"/>
              </w:rPr>
            </w:pPr>
            <w:r>
              <w:rPr>
                <w:rFonts w:cstheme="minorHAnsi"/>
              </w:rPr>
              <w:t>Toimintamalli lääkkeiden väärinkäytön ehkäisemiseksi</w:t>
            </w:r>
          </w:p>
          <w:p w14:paraId="56E1DC57" w14:textId="77777777" w:rsidR="00F60196" w:rsidRPr="00E055A2" w:rsidRDefault="00F60196" w:rsidP="00087389">
            <w:pPr>
              <w:pStyle w:val="Luettelokappale"/>
              <w:numPr>
                <w:ilvl w:val="0"/>
                <w:numId w:val="9"/>
              </w:numPr>
              <w:spacing w:after="0" w:line="276" w:lineRule="auto"/>
              <w:rPr>
                <w:rFonts w:cstheme="minorHAnsi"/>
              </w:rPr>
            </w:pPr>
            <w:r>
              <w:rPr>
                <w:rFonts w:cstheme="minorHAnsi"/>
              </w:rPr>
              <w:t xml:space="preserve">Turvallisuusohjeet </w:t>
            </w:r>
          </w:p>
        </w:tc>
      </w:tr>
    </w:tbl>
    <w:p w14:paraId="68B67A87" w14:textId="77777777" w:rsidR="00F60196" w:rsidRDefault="00F60196" w:rsidP="00F60196">
      <w:pPr>
        <w:pStyle w:val="Otsikko1"/>
      </w:pPr>
      <w:bookmarkStart w:id="5" w:name="_Toc129963138"/>
      <w:r>
        <w:t>Toimintay</w:t>
      </w:r>
      <w:r w:rsidRPr="00EA3506">
        <w:t>ksikön lääkehoitosuunnitelman laadinta</w:t>
      </w:r>
      <w:r>
        <w:t xml:space="preserve"> ja</w:t>
      </w:r>
      <w:r w:rsidRPr="00EA3506">
        <w:t xml:space="preserve"> hyväksyminen</w:t>
      </w:r>
      <w:bookmarkEnd w:id="5"/>
    </w:p>
    <w:p w14:paraId="3B8784B4" w14:textId="77777777" w:rsidR="00F60196" w:rsidRDefault="00F60196" w:rsidP="00F60196">
      <w:pPr>
        <w:pStyle w:val="Otsikko2"/>
      </w:pPr>
      <w:bookmarkStart w:id="6" w:name="_Toc129963139"/>
      <w:r w:rsidRPr="00EA3506">
        <w:t xml:space="preserve">Ohje </w:t>
      </w:r>
      <w:r>
        <w:t>toimintay</w:t>
      </w:r>
      <w:r w:rsidRPr="00EA3506">
        <w:t>ksikön lääkehoitosuunnitelman laatimiseen</w:t>
      </w:r>
      <w:bookmarkEnd w:id="6"/>
    </w:p>
    <w:p w14:paraId="58FACA4D" w14:textId="77777777" w:rsidR="00F60196" w:rsidRPr="000D317E" w:rsidRDefault="00F60196" w:rsidP="00F60196">
      <w:pPr>
        <w:pStyle w:val="Leipteksti"/>
      </w:pPr>
      <w:r w:rsidRPr="00C84E43">
        <w:t xml:space="preserve">Varhaiskasvatuksessa </w:t>
      </w:r>
      <w:r>
        <w:t>toimintay</w:t>
      </w:r>
      <w:r w:rsidRPr="00C84E43">
        <w:t xml:space="preserve">ksiköllä tarkoitetaan päiväkotia ja perhepäivähoitoa, perusopetuksessa </w:t>
      </w:r>
      <w:r>
        <w:t>toimintay</w:t>
      </w:r>
      <w:r w:rsidRPr="00C84E43">
        <w:t xml:space="preserve">ksiköllä tarkoitetaan koulua. </w:t>
      </w:r>
      <w:r w:rsidRPr="000D317E">
        <w:t>”</w:t>
      </w:r>
      <w:r>
        <w:t>Toimintayksik</w:t>
      </w:r>
      <w:r w:rsidRPr="000D317E">
        <w:t>ön lääkehoitosuunnitelma” -pohjaan on merkitty kynä</w:t>
      </w:r>
      <w:r>
        <w:t>n kuvalla</w:t>
      </w:r>
      <w:r w:rsidRPr="000D317E">
        <w:t xml:space="preserve"> kohdat, jotka </w:t>
      </w:r>
      <w:r>
        <w:t>toimintayksik</w:t>
      </w:r>
      <w:r w:rsidRPr="000D317E">
        <w:t>ön on tarkoitus täydentää.</w:t>
      </w:r>
      <w:r>
        <w:t xml:space="preserve"> </w:t>
      </w:r>
      <w:r w:rsidRPr="000D317E">
        <w:t xml:space="preserve">Pohja on laadittu </w:t>
      </w:r>
      <w:r>
        <w:t>Kymen HVA:n lääkehoitosuunnitelman ja STM:n Turvallinen lääkehoito-oppaan 2021</w:t>
      </w:r>
      <w:r w:rsidRPr="000D317E">
        <w:t xml:space="preserve"> vaatimusten perusteella ja se täytetään soveltuvilta osin </w:t>
      </w:r>
      <w:r>
        <w:t>toimintayksik</w:t>
      </w:r>
      <w:r w:rsidRPr="000D317E">
        <w:t xml:space="preserve">ön toiminnan mukaisesti. Katso esimerkit alta. </w:t>
      </w:r>
    </w:p>
    <w:p w14:paraId="282FCECE" w14:textId="77777777" w:rsidR="00F60196" w:rsidRDefault="00F60196" w:rsidP="00F60196">
      <w:pPr>
        <w:pStyle w:val="Leipteksti"/>
      </w:pPr>
      <w:r w:rsidRPr="000D317E">
        <w:rPr>
          <w:noProof/>
          <w:lang w:val="en-US"/>
        </w:rPr>
        <w:drawing>
          <wp:anchor distT="0" distB="0" distL="114300" distR="114300" simplePos="0" relativeHeight="251661312" behindDoc="1" locked="0" layoutInCell="1" allowOverlap="1" wp14:anchorId="07E07353" wp14:editId="48B4D978">
            <wp:simplePos x="0" y="0"/>
            <wp:positionH relativeFrom="margin">
              <wp:posOffset>200025</wp:posOffset>
            </wp:positionH>
            <wp:positionV relativeFrom="paragraph">
              <wp:posOffset>946785</wp:posOffset>
            </wp:positionV>
            <wp:extent cx="426720" cy="474980"/>
            <wp:effectExtent l="0" t="0" r="0" b="1270"/>
            <wp:wrapTight wrapText="bothSides">
              <wp:wrapPolygon edited="0">
                <wp:start x="13500" y="0"/>
                <wp:lineTo x="964" y="15594"/>
                <wp:lineTo x="0" y="20791"/>
                <wp:lineTo x="5786" y="20791"/>
                <wp:lineTo x="6750" y="19059"/>
                <wp:lineTo x="10607" y="15594"/>
                <wp:lineTo x="18321" y="6930"/>
                <wp:lineTo x="20250" y="3465"/>
                <wp:lineTo x="19286" y="0"/>
                <wp:lineTo x="13500" y="0"/>
              </wp:wrapPolygon>
            </wp:wrapTight>
            <wp:docPr id="10" name="Kuva 10" descr="Lyijykynä"/>
            <wp:cNvGraphicFramePr/>
            <a:graphic xmlns:a="http://schemas.openxmlformats.org/drawingml/2006/main">
              <a:graphicData uri="http://schemas.openxmlformats.org/drawingml/2006/picture">
                <pic:pic xmlns:pic="http://schemas.openxmlformats.org/drawingml/2006/picture">
                  <pic:nvPicPr>
                    <pic:cNvPr id="6" name="Kuva 6" descr="Lyijykynä"/>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426720" cy="474980"/>
                    </a:xfrm>
                    <a:prstGeom prst="rect">
                      <a:avLst/>
                    </a:prstGeom>
                  </pic:spPr>
                </pic:pic>
              </a:graphicData>
            </a:graphic>
            <wp14:sizeRelH relativeFrom="margin">
              <wp14:pctWidth>0</wp14:pctWidth>
            </wp14:sizeRelH>
            <wp14:sizeRelV relativeFrom="margin">
              <wp14:pctHeight>0</wp14:pctHeight>
            </wp14:sizeRelV>
          </wp:anchor>
        </w:drawing>
      </w:r>
      <w:r w:rsidRPr="000D317E">
        <w:t xml:space="preserve">HUOM! </w:t>
      </w:r>
      <w:r w:rsidRPr="000D317E">
        <w:rPr>
          <w:i/>
        </w:rPr>
        <w:t>Kursivoidut tekstit</w:t>
      </w:r>
      <w:r w:rsidRPr="000D317E">
        <w:t xml:space="preserve"> </w:t>
      </w:r>
      <w:r w:rsidRPr="002A1E1B">
        <w:rPr>
          <w:i/>
          <w:iCs/>
        </w:rPr>
        <w:t>ja kynämerkit</w:t>
      </w:r>
      <w:r>
        <w:t xml:space="preserve"> </w:t>
      </w:r>
      <w:r w:rsidRPr="000D317E">
        <w:t>ovat ohjeita, jotka</w:t>
      </w:r>
      <w:r>
        <w:t xml:space="preserve"> </w:t>
      </w:r>
      <w:r w:rsidRPr="009D19CD">
        <w:rPr>
          <w:i/>
          <w:iCs/>
        </w:rPr>
        <w:t>saa</w:t>
      </w:r>
      <w:r w:rsidRPr="000D317E">
        <w:t xml:space="preserve"> </w:t>
      </w:r>
      <w:r w:rsidRPr="000D317E">
        <w:rPr>
          <w:i/>
        </w:rPr>
        <w:t>poistaa</w:t>
      </w:r>
      <w:r>
        <w:rPr>
          <w:i/>
        </w:rPr>
        <w:t xml:space="preserve"> ja korvata omilla teksteillä</w:t>
      </w:r>
      <w:r w:rsidRPr="000D317E">
        <w:t xml:space="preserve">. </w:t>
      </w:r>
      <w:r w:rsidRPr="009D19CD">
        <w:rPr>
          <w:b/>
          <w:bCs/>
        </w:rPr>
        <w:t>Muuten pohjaa ei saa muokata, ellei siitä ole erikseen mainittu</w:t>
      </w:r>
      <w:r>
        <w:rPr>
          <w:b/>
          <w:bCs/>
        </w:rPr>
        <w:t xml:space="preserve">. </w:t>
      </w:r>
      <w:r>
        <w:t xml:space="preserve">Jos lääkehoitosuunnitelmapohjan kohta ei koske toimintayksikön toimintaa, sitä ei saa poistaa kokonaan, vaan kirjataan selitykseksi </w:t>
      </w:r>
      <w:r w:rsidRPr="005E7E43">
        <w:rPr>
          <w:b/>
          <w:bCs/>
        </w:rPr>
        <w:t>”Ei koske/</w:t>
      </w:r>
      <w:r>
        <w:rPr>
          <w:b/>
          <w:bCs/>
        </w:rPr>
        <w:t xml:space="preserve">ei </w:t>
      </w:r>
      <w:r w:rsidRPr="005E7E43">
        <w:rPr>
          <w:b/>
          <w:bCs/>
        </w:rPr>
        <w:t xml:space="preserve">ole osa </w:t>
      </w:r>
      <w:r>
        <w:rPr>
          <w:b/>
          <w:bCs/>
        </w:rPr>
        <w:t>toimintayksikön</w:t>
      </w:r>
      <w:r w:rsidRPr="005E7E43">
        <w:rPr>
          <w:b/>
          <w:bCs/>
        </w:rPr>
        <w:t xml:space="preserve"> toimintaa</w:t>
      </w:r>
      <w:r>
        <w:t>”.</w:t>
      </w:r>
      <w:r>
        <w:rPr>
          <w:b/>
          <w:bCs/>
        </w:rPr>
        <w:t xml:space="preserve"> </w:t>
      </w:r>
      <w:r>
        <w:t>Pohjan tarkoituksena on yhtenäistää ja tasalaatuistaa lääkehoitosuunnitelmia.</w:t>
      </w:r>
    </w:p>
    <w:p w14:paraId="4D1D7EB7" w14:textId="77777777" w:rsidR="00F60196" w:rsidRDefault="00F60196" w:rsidP="00F60196">
      <w:pPr>
        <w:pStyle w:val="Leipteksti"/>
        <w:rPr>
          <w:b/>
        </w:rPr>
      </w:pPr>
      <w:r w:rsidRPr="00F60196">
        <w:rPr>
          <w:b/>
        </w:rPr>
        <w:t>= Toimintayksikkö täydentää</w:t>
      </w:r>
    </w:p>
    <w:p w14:paraId="7F931010" w14:textId="77777777" w:rsidR="00F60196" w:rsidRPr="00F60196" w:rsidRDefault="00F60196" w:rsidP="00F60196">
      <w:pPr>
        <w:pStyle w:val="Leipteksti"/>
        <w:rPr>
          <w:b/>
          <w:color w:val="144C5B" w:themeColor="accent4"/>
        </w:rPr>
      </w:pPr>
      <w:r w:rsidRPr="00F60196">
        <w:rPr>
          <w:b/>
          <w:color w:val="144C5B" w:themeColor="accent4"/>
        </w:rPr>
        <w:t xml:space="preserve">X. ESIMERKKIOTSIKKO </w:t>
      </w:r>
    </w:p>
    <w:p w14:paraId="47DC30FF" w14:textId="77777777" w:rsidR="00F60196" w:rsidRPr="00F60196" w:rsidRDefault="00F60196" w:rsidP="00F60196">
      <w:pPr>
        <w:pStyle w:val="Leipteksti"/>
        <w:rPr>
          <w:color w:val="398BA2" w:themeColor="accent1"/>
        </w:rPr>
      </w:pPr>
      <w:r w:rsidRPr="00F60196">
        <w:rPr>
          <w:b/>
          <w:color w:val="144C5B" w:themeColor="accent4"/>
        </w:rPr>
        <w:t>X.x Esimerkkialaotsikko</w:t>
      </w:r>
    </w:p>
    <w:p w14:paraId="655071CA" w14:textId="77777777" w:rsidR="00F60196" w:rsidRPr="000D317E" w:rsidRDefault="00F60196" w:rsidP="00F60196">
      <w:pPr>
        <w:pStyle w:val="Leipteksti"/>
        <w:rPr>
          <w:i/>
        </w:rPr>
      </w:pPr>
      <w:r w:rsidRPr="00F725B8">
        <w:rPr>
          <w:iCs/>
        </w:rPr>
        <w:t>Tä</w:t>
      </w:r>
      <w:r>
        <w:rPr>
          <w:iCs/>
        </w:rPr>
        <w:t>ssä kohtaa</w:t>
      </w:r>
      <w:r w:rsidRPr="00F725B8">
        <w:rPr>
          <w:iCs/>
        </w:rPr>
        <w:t xml:space="preserve"> yleistä tekstiä aiheesta tiivistetysti ja viittaus alueellisen lääkehoitosuunnitelman kohtaan tai muihin ohjeisiin, joissa aihetta käsitellään tarkemmin</w:t>
      </w:r>
      <w:r w:rsidRPr="000D317E">
        <w:rPr>
          <w:i/>
        </w:rPr>
        <w:t>.</w:t>
      </w:r>
    </w:p>
    <w:p w14:paraId="5A2A3357" w14:textId="77777777" w:rsidR="00F60196" w:rsidRPr="00F60196" w:rsidRDefault="00F60196" w:rsidP="00F60196">
      <w:pPr>
        <w:pStyle w:val="Leipteksti"/>
        <w:rPr>
          <w:b/>
        </w:rPr>
      </w:pPr>
      <w:r w:rsidRPr="00F725B8">
        <w:rPr>
          <w:iCs/>
          <w:noProof/>
          <w:lang w:val="en-US"/>
        </w:rPr>
        <w:drawing>
          <wp:anchor distT="0" distB="0" distL="114300" distR="114300" simplePos="0" relativeHeight="251663360" behindDoc="1" locked="0" layoutInCell="1" allowOverlap="1" wp14:anchorId="5D07B1C6" wp14:editId="0B3BE953">
            <wp:simplePos x="0" y="0"/>
            <wp:positionH relativeFrom="margin">
              <wp:posOffset>274320</wp:posOffset>
            </wp:positionH>
            <wp:positionV relativeFrom="paragraph">
              <wp:posOffset>10160</wp:posOffset>
            </wp:positionV>
            <wp:extent cx="352425" cy="352425"/>
            <wp:effectExtent l="0" t="0" r="9525" b="9525"/>
            <wp:wrapSquare wrapText="bothSides"/>
            <wp:docPr id="16" name="Kuva 1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F60196">
        <w:rPr>
          <w:b/>
        </w:rPr>
        <w:t>Otsikko/ohjetekstiä</w:t>
      </w:r>
    </w:p>
    <w:p w14:paraId="20006C18" w14:textId="77777777" w:rsidR="00F60196" w:rsidRPr="00F60196" w:rsidRDefault="00F60196" w:rsidP="00F60196">
      <w:pPr>
        <w:pStyle w:val="Luettelo"/>
        <w:rPr>
          <w:i/>
        </w:rPr>
      </w:pPr>
      <w:r w:rsidRPr="00F60196">
        <w:rPr>
          <w:i/>
        </w:rPr>
        <w:t xml:space="preserve">Esitäytettyjä tietoja ja ohjeita sisältöön </w:t>
      </w:r>
    </w:p>
    <w:p w14:paraId="4B3FA63E" w14:textId="77777777" w:rsidR="00F60196" w:rsidRPr="00F60196" w:rsidRDefault="00F60196" w:rsidP="00F60196">
      <w:pPr>
        <w:pStyle w:val="Luettelo"/>
        <w:rPr>
          <w:i/>
        </w:rPr>
      </w:pPr>
      <w:r w:rsidRPr="00F60196">
        <w:rPr>
          <w:i/>
        </w:rPr>
        <w:t xml:space="preserve">Esitäytettyjä tietoja ja ohjeita sisältöön </w:t>
      </w:r>
    </w:p>
    <w:p w14:paraId="63D963F9" w14:textId="77777777" w:rsidR="00F60196" w:rsidRPr="00F60196" w:rsidRDefault="00F60196" w:rsidP="00F60196">
      <w:pPr>
        <w:pStyle w:val="Luettelo"/>
        <w:rPr>
          <w:i/>
        </w:rPr>
      </w:pPr>
      <w:r w:rsidRPr="00F60196">
        <w:rPr>
          <w:i/>
        </w:rPr>
        <w:t xml:space="preserve">Esitäytettyjä tietoja ja ohjeita sisältöön </w:t>
      </w:r>
    </w:p>
    <w:p w14:paraId="25DD444A" w14:textId="77777777" w:rsidR="00F60196" w:rsidRPr="00F60196" w:rsidRDefault="00F60196" w:rsidP="00F60196">
      <w:pPr>
        <w:pStyle w:val="Luettelo"/>
      </w:pPr>
      <w:r w:rsidRPr="00F60196">
        <w:rPr>
          <w:i/>
        </w:rPr>
        <w:t>Esitäytettyjä tietoja ja ohjeita sisältöön</w:t>
      </w:r>
    </w:p>
    <w:p w14:paraId="349195E3" w14:textId="77777777" w:rsidR="00F60196" w:rsidRPr="00F60196" w:rsidRDefault="00F60196" w:rsidP="00F60196">
      <w:pPr>
        <w:pStyle w:val="Leipteksti"/>
      </w:pPr>
    </w:p>
    <w:tbl>
      <w:tblPr>
        <w:tblStyle w:val="TaulukkoRuudukko"/>
        <w:tblW w:w="0" w:type="auto"/>
        <w:tblInd w:w="54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665"/>
        <w:gridCol w:w="3209"/>
        <w:gridCol w:w="3210"/>
      </w:tblGrid>
      <w:tr w:rsidR="00F60196" w:rsidRPr="000D317E" w14:paraId="092AF312" w14:textId="77777777" w:rsidTr="00F60196">
        <w:tc>
          <w:tcPr>
            <w:tcW w:w="9084" w:type="dxa"/>
            <w:gridSpan w:val="3"/>
            <w:tcBorders>
              <w:top w:val="single" w:sz="18" w:space="0" w:color="0070C0"/>
              <w:left w:val="single" w:sz="18" w:space="0" w:color="0070C0"/>
              <w:bottom w:val="single" w:sz="18" w:space="0" w:color="0070C0"/>
              <w:right w:val="single" w:sz="18" w:space="0" w:color="0070C0"/>
            </w:tcBorders>
          </w:tcPr>
          <w:p w14:paraId="502FF87C" w14:textId="77777777" w:rsidR="00F60196" w:rsidRPr="000D317E" w:rsidRDefault="00F60196" w:rsidP="004818CB">
            <w:pPr>
              <w:jc w:val="both"/>
              <w:rPr>
                <w:rFonts w:cstheme="minorHAnsi"/>
                <w:b/>
              </w:rPr>
            </w:pPr>
            <w:r w:rsidRPr="000D317E">
              <w:rPr>
                <w:b/>
                <w:noProof/>
              </w:rPr>
              <w:drawing>
                <wp:anchor distT="0" distB="0" distL="114300" distR="114300" simplePos="0" relativeHeight="251666432" behindDoc="1" locked="0" layoutInCell="1" allowOverlap="1" wp14:anchorId="1472DA50" wp14:editId="152DFBA4">
                  <wp:simplePos x="0" y="0"/>
                  <wp:positionH relativeFrom="margin">
                    <wp:posOffset>-54610</wp:posOffset>
                  </wp:positionH>
                  <wp:positionV relativeFrom="paragraph">
                    <wp:posOffset>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1" name="Kuva 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b/>
              </w:rPr>
              <w:t xml:space="preserve">Täydennettävä taulukko </w:t>
            </w:r>
            <w:r w:rsidRPr="000D317E">
              <w:rPr>
                <w:rFonts w:cstheme="minorHAnsi"/>
              </w:rPr>
              <w:t>ESIMERKKITAULUKKO</w:t>
            </w:r>
          </w:p>
          <w:p w14:paraId="5B5C90C6" w14:textId="77777777" w:rsidR="00F60196" w:rsidRPr="000D317E" w:rsidRDefault="00F60196" w:rsidP="004818CB">
            <w:pPr>
              <w:jc w:val="both"/>
              <w:rPr>
                <w:rFonts w:cstheme="minorHAnsi"/>
              </w:rPr>
            </w:pPr>
            <w:r w:rsidRPr="000D317E">
              <w:rPr>
                <w:rFonts w:cstheme="minorHAnsi"/>
              </w:rPr>
              <w:t xml:space="preserve"> </w:t>
            </w:r>
          </w:p>
        </w:tc>
      </w:tr>
      <w:tr w:rsidR="00F60196" w:rsidRPr="000D317E" w14:paraId="0B1808E3" w14:textId="77777777" w:rsidTr="00F60196">
        <w:tc>
          <w:tcPr>
            <w:tcW w:w="2665" w:type="dxa"/>
            <w:tcBorders>
              <w:top w:val="single" w:sz="18" w:space="0" w:color="0070C0"/>
              <w:left w:val="single" w:sz="18" w:space="0" w:color="0070C0"/>
              <w:bottom w:val="single" w:sz="18" w:space="0" w:color="0070C0"/>
              <w:right w:val="single" w:sz="18" w:space="0" w:color="0070C0"/>
            </w:tcBorders>
            <w:hideMark/>
          </w:tcPr>
          <w:p w14:paraId="4FBBA5AC" w14:textId="77777777" w:rsidR="00F60196" w:rsidRPr="000D317E" w:rsidRDefault="00F60196" w:rsidP="004818CB">
            <w:pPr>
              <w:jc w:val="both"/>
              <w:rPr>
                <w:rFonts w:cstheme="minorHAnsi"/>
              </w:rPr>
            </w:pPr>
            <w:r w:rsidRPr="000D317E">
              <w:rPr>
                <w:noProof/>
              </w:rPr>
              <w:drawing>
                <wp:anchor distT="0" distB="0" distL="114300" distR="114300" simplePos="0" relativeHeight="251665408" behindDoc="1" locked="0" layoutInCell="1" allowOverlap="1" wp14:anchorId="201B8E7C" wp14:editId="5C35DE99">
                  <wp:simplePos x="0" y="0"/>
                  <wp:positionH relativeFrom="margin">
                    <wp:posOffset>-50110</wp:posOffset>
                  </wp:positionH>
                  <wp:positionV relativeFrom="paragraph">
                    <wp:posOffset>20320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8" name="Kuva 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0D317E">
              <w:rPr>
                <w:rFonts w:cstheme="minorHAnsi"/>
              </w:rPr>
              <w:t>ESIMERKKIOTSIKKO</w:t>
            </w:r>
          </w:p>
        </w:tc>
        <w:tc>
          <w:tcPr>
            <w:tcW w:w="3209" w:type="dxa"/>
            <w:tcBorders>
              <w:top w:val="single" w:sz="18" w:space="0" w:color="0070C0"/>
              <w:left w:val="single" w:sz="18" w:space="0" w:color="0070C0"/>
              <w:bottom w:val="single" w:sz="18" w:space="0" w:color="0070C0"/>
              <w:right w:val="single" w:sz="18" w:space="0" w:color="0070C0"/>
            </w:tcBorders>
            <w:hideMark/>
          </w:tcPr>
          <w:p w14:paraId="6CCF90CC" w14:textId="77777777" w:rsidR="00F60196" w:rsidRPr="000D317E" w:rsidRDefault="00F60196" w:rsidP="004818CB">
            <w:pPr>
              <w:jc w:val="both"/>
              <w:rPr>
                <w:rFonts w:cstheme="minorHAnsi"/>
              </w:rPr>
            </w:pPr>
            <w:r w:rsidRPr="000D317E">
              <w:rPr>
                <w:rFonts w:cstheme="minorHAnsi"/>
              </w:rPr>
              <w:t>ESIMERKKIOTSIKKO</w:t>
            </w:r>
          </w:p>
        </w:tc>
        <w:tc>
          <w:tcPr>
            <w:tcW w:w="3210" w:type="dxa"/>
            <w:tcBorders>
              <w:top w:val="single" w:sz="18" w:space="0" w:color="0070C0"/>
              <w:left w:val="single" w:sz="18" w:space="0" w:color="0070C0"/>
              <w:bottom w:val="single" w:sz="18" w:space="0" w:color="0070C0"/>
              <w:right w:val="single" w:sz="18" w:space="0" w:color="0070C0"/>
            </w:tcBorders>
            <w:hideMark/>
          </w:tcPr>
          <w:p w14:paraId="71F2CFBA" w14:textId="77777777" w:rsidR="00F60196" w:rsidRPr="000D317E" w:rsidRDefault="00F60196" w:rsidP="004818CB">
            <w:pPr>
              <w:jc w:val="both"/>
              <w:rPr>
                <w:rFonts w:cstheme="minorHAnsi"/>
              </w:rPr>
            </w:pPr>
            <w:r w:rsidRPr="000D317E">
              <w:rPr>
                <w:rFonts w:cstheme="minorHAnsi"/>
              </w:rPr>
              <w:t>ESIMERKKIOTSIKKO</w:t>
            </w:r>
          </w:p>
        </w:tc>
      </w:tr>
      <w:tr w:rsidR="00F60196" w:rsidRPr="000D317E" w14:paraId="10B467F5" w14:textId="77777777" w:rsidTr="00F60196">
        <w:trPr>
          <w:trHeight w:val="35"/>
        </w:trPr>
        <w:tc>
          <w:tcPr>
            <w:tcW w:w="2665" w:type="dxa"/>
            <w:tcBorders>
              <w:top w:val="single" w:sz="18" w:space="0" w:color="0070C0"/>
              <w:left w:val="single" w:sz="18" w:space="0" w:color="0070C0"/>
              <w:bottom w:val="single" w:sz="18" w:space="0" w:color="0070C0"/>
              <w:right w:val="single" w:sz="18" w:space="0" w:color="0070C0"/>
            </w:tcBorders>
            <w:hideMark/>
          </w:tcPr>
          <w:p w14:paraId="341998C0" w14:textId="77777777" w:rsidR="00F60196" w:rsidRPr="00316D66" w:rsidRDefault="00F60196" w:rsidP="004818CB">
            <w:pPr>
              <w:jc w:val="both"/>
              <w:rPr>
                <w:rFonts w:cstheme="minorHAnsi"/>
                <w:i/>
                <w:iCs/>
              </w:rPr>
            </w:pPr>
            <w:r>
              <w:rPr>
                <w:rFonts w:cstheme="minorHAnsi"/>
                <w:i/>
                <w:iCs/>
              </w:rPr>
              <w:t>TOIMINTAY</w:t>
            </w:r>
            <w:r w:rsidRPr="00316D66">
              <w:rPr>
                <w:rFonts w:cstheme="minorHAnsi"/>
                <w:i/>
                <w:iCs/>
              </w:rPr>
              <w:t xml:space="preserve">KSIKKÖ </w:t>
            </w:r>
          </w:p>
          <w:p w14:paraId="5505BEA3" w14:textId="77777777" w:rsidR="00F60196" w:rsidRPr="00316D66" w:rsidRDefault="00F60196" w:rsidP="004818CB">
            <w:pPr>
              <w:jc w:val="both"/>
              <w:rPr>
                <w:rFonts w:cstheme="minorHAnsi"/>
                <w:i/>
                <w:iCs/>
              </w:rPr>
            </w:pPr>
            <w:r w:rsidRPr="00316D66">
              <w:rPr>
                <w:rFonts w:cstheme="minorHAnsi"/>
                <w:i/>
                <w:iCs/>
              </w:rPr>
              <w:t>TÄYDENTÄÄ</w:t>
            </w:r>
          </w:p>
        </w:tc>
        <w:tc>
          <w:tcPr>
            <w:tcW w:w="3209" w:type="dxa"/>
            <w:tcBorders>
              <w:top w:val="single" w:sz="18" w:space="0" w:color="0070C0"/>
              <w:left w:val="single" w:sz="18" w:space="0" w:color="0070C0"/>
              <w:bottom w:val="single" w:sz="18" w:space="0" w:color="0070C0"/>
              <w:right w:val="single" w:sz="18" w:space="0" w:color="0070C0"/>
            </w:tcBorders>
            <w:hideMark/>
          </w:tcPr>
          <w:p w14:paraId="586F5897" w14:textId="77777777" w:rsidR="00F60196" w:rsidRPr="00316D66" w:rsidRDefault="00F60196" w:rsidP="004818CB">
            <w:pPr>
              <w:jc w:val="both"/>
              <w:rPr>
                <w:rFonts w:cstheme="minorHAnsi"/>
                <w:i/>
                <w:iCs/>
              </w:rPr>
            </w:pPr>
            <w:r>
              <w:rPr>
                <w:rFonts w:cstheme="minorHAnsi"/>
                <w:i/>
                <w:iCs/>
              </w:rPr>
              <w:t>TOIMINTAY</w:t>
            </w:r>
            <w:r w:rsidRPr="00316D66">
              <w:rPr>
                <w:rFonts w:cstheme="minorHAnsi"/>
                <w:i/>
                <w:iCs/>
              </w:rPr>
              <w:t xml:space="preserve">KSIKKÖ </w:t>
            </w:r>
          </w:p>
          <w:p w14:paraId="42A68FD7" w14:textId="77777777" w:rsidR="00F60196" w:rsidRPr="00316D66" w:rsidRDefault="00F60196" w:rsidP="004818CB">
            <w:pPr>
              <w:jc w:val="both"/>
              <w:rPr>
                <w:rFonts w:cstheme="minorHAnsi"/>
                <w:i/>
                <w:iCs/>
              </w:rPr>
            </w:pPr>
            <w:r w:rsidRPr="00316D66">
              <w:rPr>
                <w:rFonts w:cstheme="minorHAnsi"/>
                <w:i/>
                <w:iCs/>
              </w:rPr>
              <w:t>TÄYDENTÄÄ</w:t>
            </w:r>
          </w:p>
        </w:tc>
        <w:tc>
          <w:tcPr>
            <w:tcW w:w="3210" w:type="dxa"/>
            <w:tcBorders>
              <w:top w:val="single" w:sz="18" w:space="0" w:color="0070C0"/>
              <w:left w:val="single" w:sz="18" w:space="0" w:color="0070C0"/>
              <w:bottom w:val="single" w:sz="18" w:space="0" w:color="0070C0"/>
              <w:right w:val="single" w:sz="18" w:space="0" w:color="0070C0"/>
            </w:tcBorders>
            <w:hideMark/>
          </w:tcPr>
          <w:p w14:paraId="0AE91608" w14:textId="77777777" w:rsidR="00F60196" w:rsidRPr="00316D66" w:rsidRDefault="00F60196" w:rsidP="004818CB">
            <w:pPr>
              <w:jc w:val="both"/>
              <w:rPr>
                <w:rFonts w:cstheme="minorHAnsi"/>
                <w:i/>
                <w:iCs/>
              </w:rPr>
            </w:pPr>
            <w:r>
              <w:rPr>
                <w:rFonts w:cstheme="minorHAnsi"/>
                <w:i/>
                <w:iCs/>
              </w:rPr>
              <w:t>TOIMINTAY</w:t>
            </w:r>
            <w:r w:rsidRPr="00316D66">
              <w:rPr>
                <w:rFonts w:cstheme="minorHAnsi"/>
                <w:i/>
                <w:iCs/>
              </w:rPr>
              <w:t xml:space="preserve">KSIKKÖ </w:t>
            </w:r>
          </w:p>
          <w:p w14:paraId="2AFEEC1A" w14:textId="77777777" w:rsidR="00F60196" w:rsidRPr="00316D66" w:rsidRDefault="00F60196" w:rsidP="004818CB">
            <w:pPr>
              <w:jc w:val="both"/>
              <w:rPr>
                <w:rFonts w:cstheme="minorHAnsi"/>
                <w:i/>
                <w:iCs/>
              </w:rPr>
            </w:pPr>
            <w:r w:rsidRPr="00316D66">
              <w:rPr>
                <w:rFonts w:cstheme="minorHAnsi"/>
                <w:i/>
                <w:iCs/>
              </w:rPr>
              <w:t>TÄYDENTÄÄ</w:t>
            </w:r>
          </w:p>
        </w:tc>
      </w:tr>
    </w:tbl>
    <w:p w14:paraId="7404D28E" w14:textId="77777777" w:rsidR="00F60196" w:rsidRDefault="00F60196" w:rsidP="00F60196">
      <w:pPr>
        <w:jc w:val="both"/>
      </w:pPr>
    </w:p>
    <w:p w14:paraId="780E8665" w14:textId="77777777" w:rsidR="00F60196" w:rsidRPr="00B24FD2" w:rsidRDefault="00F60196" w:rsidP="00F60196">
      <w:pPr>
        <w:pStyle w:val="Otsikko2"/>
      </w:pPr>
      <w:bookmarkStart w:id="7" w:name="_Toc114219527"/>
      <w:bookmarkStart w:id="8" w:name="_Toc129963140"/>
      <w:r w:rsidRPr="00F60196">
        <w:lastRenderedPageBreak/>
        <w:t>Toimintayksikön</w:t>
      </w:r>
      <w:r w:rsidRPr="00B24FD2">
        <w:t xml:space="preserve"> lääkehoitosuunnitelman laatijat, hyväksyjät ja versiohistoria</w:t>
      </w:r>
      <w:bookmarkEnd w:id="7"/>
      <w:bookmarkEnd w:id="8"/>
    </w:p>
    <w:tbl>
      <w:tblPr>
        <w:tblStyle w:val="TaulukkoRuudukko"/>
        <w:tblW w:w="0" w:type="auto"/>
        <w:tblInd w:w="54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19"/>
        <w:gridCol w:w="1994"/>
        <w:gridCol w:w="2147"/>
        <w:gridCol w:w="3288"/>
        <w:gridCol w:w="1227"/>
      </w:tblGrid>
      <w:tr w:rsidR="00F60196" w:rsidRPr="000D317E" w14:paraId="2C5A67C6" w14:textId="77777777" w:rsidTr="00F60196">
        <w:trPr>
          <w:trHeight w:val="560"/>
        </w:trPr>
        <w:tc>
          <w:tcPr>
            <w:tcW w:w="400" w:type="dxa"/>
            <w:tcBorders>
              <w:top w:val="single" w:sz="18" w:space="0" w:color="0070C0"/>
              <w:left w:val="single" w:sz="18" w:space="0" w:color="0070C0"/>
              <w:bottom w:val="single" w:sz="18" w:space="0" w:color="0070C0"/>
              <w:right w:val="single" w:sz="18" w:space="0" w:color="0070C0"/>
            </w:tcBorders>
          </w:tcPr>
          <w:p w14:paraId="6046D7C9" w14:textId="77777777" w:rsidR="00F60196" w:rsidRPr="000D317E" w:rsidRDefault="00F60196" w:rsidP="004818CB">
            <w:pPr>
              <w:jc w:val="both"/>
              <w:rPr>
                <w:rFonts w:cstheme="minorHAnsi"/>
                <w:b/>
                <w:bCs/>
              </w:rPr>
            </w:pPr>
            <w:r w:rsidRPr="000D317E">
              <w:rPr>
                <w:rFonts w:cstheme="minorHAnsi"/>
                <w:b/>
                <w:bCs/>
              </w:rPr>
              <w:t>Versio</w:t>
            </w:r>
          </w:p>
        </w:tc>
        <w:tc>
          <w:tcPr>
            <w:tcW w:w="2048" w:type="dxa"/>
            <w:tcBorders>
              <w:top w:val="single" w:sz="18" w:space="0" w:color="0070C0"/>
              <w:left w:val="single" w:sz="18" w:space="0" w:color="0070C0"/>
              <w:bottom w:val="single" w:sz="18" w:space="0" w:color="0070C0"/>
              <w:right w:val="single" w:sz="18" w:space="0" w:color="0070C0"/>
            </w:tcBorders>
            <w:hideMark/>
          </w:tcPr>
          <w:p w14:paraId="18D1270B" w14:textId="77777777" w:rsidR="00F60196" w:rsidRPr="000D317E" w:rsidRDefault="00F60196" w:rsidP="004818CB">
            <w:pPr>
              <w:jc w:val="both"/>
              <w:rPr>
                <w:rFonts w:cstheme="minorHAnsi"/>
                <w:b/>
                <w:bCs/>
              </w:rPr>
            </w:pPr>
            <w:r w:rsidRPr="000D317E">
              <w:rPr>
                <w:rFonts w:cstheme="minorHAnsi"/>
                <w:b/>
                <w:bCs/>
              </w:rPr>
              <w:t>Laatijat:</w:t>
            </w:r>
          </w:p>
        </w:tc>
        <w:tc>
          <w:tcPr>
            <w:tcW w:w="2196" w:type="dxa"/>
            <w:tcBorders>
              <w:top w:val="single" w:sz="18" w:space="0" w:color="0070C0"/>
              <w:left w:val="single" w:sz="18" w:space="0" w:color="0070C0"/>
              <w:bottom w:val="single" w:sz="18" w:space="0" w:color="0070C0"/>
              <w:right w:val="single" w:sz="18" w:space="0" w:color="0070C0"/>
            </w:tcBorders>
            <w:hideMark/>
          </w:tcPr>
          <w:p w14:paraId="2AD38F7D" w14:textId="77777777" w:rsidR="00F60196" w:rsidRPr="000D317E" w:rsidRDefault="00F60196" w:rsidP="004818CB">
            <w:pPr>
              <w:jc w:val="both"/>
              <w:rPr>
                <w:rFonts w:cstheme="minorHAnsi"/>
                <w:b/>
                <w:bCs/>
              </w:rPr>
            </w:pPr>
            <w:r w:rsidRPr="000D317E">
              <w:rPr>
                <w:rFonts w:cstheme="minorHAnsi"/>
                <w:b/>
                <w:bCs/>
              </w:rPr>
              <w:t xml:space="preserve">Hyväksyjä: </w:t>
            </w:r>
          </w:p>
        </w:tc>
        <w:tc>
          <w:tcPr>
            <w:tcW w:w="3397" w:type="dxa"/>
            <w:tcBorders>
              <w:top w:val="single" w:sz="18" w:space="0" w:color="0070C0"/>
              <w:left w:val="single" w:sz="18" w:space="0" w:color="0070C0"/>
              <w:bottom w:val="single" w:sz="18" w:space="0" w:color="0070C0"/>
              <w:right w:val="single" w:sz="18" w:space="0" w:color="0070C0"/>
            </w:tcBorders>
          </w:tcPr>
          <w:p w14:paraId="1134749F" w14:textId="77777777" w:rsidR="00F60196" w:rsidRPr="000D317E" w:rsidRDefault="00F60196" w:rsidP="004818CB">
            <w:pPr>
              <w:jc w:val="both"/>
              <w:rPr>
                <w:rFonts w:cstheme="minorHAnsi"/>
                <w:b/>
                <w:bCs/>
              </w:rPr>
            </w:pPr>
            <w:r w:rsidRPr="000D317E">
              <w:rPr>
                <w:rFonts w:cstheme="minorHAnsi"/>
                <w:b/>
                <w:bCs/>
              </w:rPr>
              <w:t>Muutokset edelliseen versioon (lyhyesti)</w:t>
            </w:r>
          </w:p>
        </w:tc>
        <w:tc>
          <w:tcPr>
            <w:tcW w:w="1234" w:type="dxa"/>
            <w:tcBorders>
              <w:top w:val="single" w:sz="18" w:space="0" w:color="0070C0"/>
              <w:left w:val="single" w:sz="18" w:space="0" w:color="0070C0"/>
              <w:bottom w:val="single" w:sz="18" w:space="0" w:color="0070C0"/>
              <w:right w:val="single" w:sz="18" w:space="0" w:color="0070C0"/>
            </w:tcBorders>
            <w:hideMark/>
          </w:tcPr>
          <w:p w14:paraId="246AB2CF" w14:textId="77777777" w:rsidR="00F60196" w:rsidRPr="000D317E" w:rsidRDefault="00F60196" w:rsidP="004818CB">
            <w:pPr>
              <w:jc w:val="both"/>
              <w:rPr>
                <w:rFonts w:cstheme="minorHAnsi"/>
                <w:b/>
                <w:bCs/>
              </w:rPr>
            </w:pPr>
            <w:r w:rsidRPr="000D317E">
              <w:rPr>
                <w:rFonts w:cstheme="minorHAnsi"/>
                <w:b/>
                <w:bCs/>
              </w:rPr>
              <w:t>Päiväys:</w:t>
            </w:r>
          </w:p>
        </w:tc>
      </w:tr>
      <w:tr w:rsidR="00F60196" w:rsidRPr="000D317E" w14:paraId="4FF6D57A" w14:textId="77777777" w:rsidTr="00F60196">
        <w:trPr>
          <w:trHeight w:val="1272"/>
        </w:trPr>
        <w:tc>
          <w:tcPr>
            <w:tcW w:w="400" w:type="dxa"/>
            <w:tcBorders>
              <w:top w:val="single" w:sz="18" w:space="0" w:color="0070C0"/>
              <w:left w:val="single" w:sz="18" w:space="0" w:color="0070C0"/>
              <w:bottom w:val="single" w:sz="18" w:space="0" w:color="0070C0"/>
              <w:right w:val="single" w:sz="18" w:space="0" w:color="0070C0"/>
            </w:tcBorders>
          </w:tcPr>
          <w:p w14:paraId="234BCFBA" w14:textId="77777777" w:rsidR="00F60196" w:rsidRPr="000D317E" w:rsidRDefault="00F60196" w:rsidP="004818CB">
            <w:pPr>
              <w:jc w:val="both"/>
              <w:rPr>
                <w:rFonts w:cstheme="minorHAnsi"/>
                <w:i/>
                <w:iCs/>
              </w:rPr>
            </w:pPr>
            <w:r w:rsidRPr="000D317E">
              <w:rPr>
                <w:rFonts w:cstheme="minorHAnsi"/>
                <w:i/>
                <w:iCs/>
              </w:rPr>
              <w:t>1</w:t>
            </w:r>
            <w:r>
              <w:rPr>
                <w:rFonts w:cstheme="minorHAnsi"/>
                <w:i/>
                <w:iCs/>
              </w:rPr>
              <w:t>.</w:t>
            </w:r>
          </w:p>
        </w:tc>
        <w:tc>
          <w:tcPr>
            <w:tcW w:w="2048" w:type="dxa"/>
            <w:tcBorders>
              <w:top w:val="single" w:sz="18" w:space="0" w:color="0070C0"/>
              <w:left w:val="single" w:sz="18" w:space="0" w:color="0070C0"/>
              <w:bottom w:val="single" w:sz="18" w:space="0" w:color="0070C0"/>
              <w:right w:val="single" w:sz="18" w:space="0" w:color="0070C0"/>
            </w:tcBorders>
          </w:tcPr>
          <w:p w14:paraId="2E6CE046"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p w14:paraId="21E49EC5"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 xml:space="preserve">titteli, nimi </w:t>
            </w:r>
          </w:p>
          <w:p w14:paraId="5AABAE07"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tc>
        <w:tc>
          <w:tcPr>
            <w:tcW w:w="2196" w:type="dxa"/>
            <w:tcBorders>
              <w:top w:val="single" w:sz="18" w:space="0" w:color="0070C0"/>
              <w:left w:val="single" w:sz="18" w:space="0" w:color="0070C0"/>
              <w:bottom w:val="single" w:sz="18" w:space="0" w:color="0070C0"/>
              <w:right w:val="single" w:sz="18" w:space="0" w:color="0070C0"/>
            </w:tcBorders>
          </w:tcPr>
          <w:p w14:paraId="074020CE" w14:textId="77777777" w:rsidR="00F60196" w:rsidRPr="000D317E" w:rsidRDefault="00F60196" w:rsidP="00087389">
            <w:pPr>
              <w:pStyle w:val="Luettelokappale"/>
              <w:numPr>
                <w:ilvl w:val="0"/>
                <w:numId w:val="8"/>
              </w:numPr>
              <w:spacing w:after="0" w:line="240" w:lineRule="auto"/>
              <w:jc w:val="both"/>
              <w:rPr>
                <w:rFonts w:cstheme="minorHAnsi"/>
                <w:i/>
                <w:iCs/>
              </w:rPr>
            </w:pPr>
            <w:r w:rsidRPr="000D317E">
              <w:rPr>
                <w:rFonts w:cstheme="minorHAnsi"/>
                <w:i/>
                <w:iCs/>
              </w:rPr>
              <w:t>titteli, nimi</w:t>
            </w:r>
          </w:p>
        </w:tc>
        <w:tc>
          <w:tcPr>
            <w:tcW w:w="3397" w:type="dxa"/>
            <w:tcBorders>
              <w:top w:val="single" w:sz="18" w:space="0" w:color="0070C0"/>
              <w:left w:val="single" w:sz="18" w:space="0" w:color="0070C0"/>
              <w:bottom w:val="single" w:sz="18" w:space="0" w:color="0070C0"/>
              <w:right w:val="single" w:sz="18" w:space="0" w:color="0070C0"/>
            </w:tcBorders>
          </w:tcPr>
          <w:p w14:paraId="423745A5" w14:textId="77777777" w:rsidR="00F60196" w:rsidRPr="000D317E" w:rsidRDefault="00F60196" w:rsidP="004818CB">
            <w:pPr>
              <w:jc w:val="both"/>
              <w:rPr>
                <w:rFonts w:cstheme="minorHAnsi"/>
                <w:i/>
                <w:iCs/>
              </w:rPr>
            </w:pPr>
          </w:p>
        </w:tc>
        <w:tc>
          <w:tcPr>
            <w:tcW w:w="1234" w:type="dxa"/>
            <w:tcBorders>
              <w:top w:val="single" w:sz="18" w:space="0" w:color="0070C0"/>
              <w:left w:val="single" w:sz="18" w:space="0" w:color="0070C0"/>
              <w:bottom w:val="single" w:sz="18" w:space="0" w:color="0070C0"/>
              <w:right w:val="single" w:sz="18" w:space="0" w:color="0070C0"/>
            </w:tcBorders>
            <w:hideMark/>
          </w:tcPr>
          <w:p w14:paraId="5D77975E" w14:textId="77777777" w:rsidR="00F60196" w:rsidRPr="000D317E" w:rsidRDefault="00F60196" w:rsidP="004818CB">
            <w:pPr>
              <w:jc w:val="both"/>
              <w:rPr>
                <w:rFonts w:cstheme="minorHAnsi"/>
                <w:i/>
                <w:iCs/>
              </w:rPr>
            </w:pPr>
            <w:r w:rsidRPr="000D317E">
              <w:rPr>
                <w:rFonts w:cstheme="minorHAnsi"/>
                <w:i/>
                <w:iCs/>
              </w:rPr>
              <w:t>pp.kk.vvvv</w:t>
            </w:r>
          </w:p>
        </w:tc>
      </w:tr>
      <w:tr w:rsidR="00F60196" w:rsidRPr="000D317E" w14:paraId="60A48093" w14:textId="77777777" w:rsidTr="00F60196">
        <w:trPr>
          <w:trHeight w:val="1526"/>
        </w:trPr>
        <w:tc>
          <w:tcPr>
            <w:tcW w:w="400" w:type="dxa"/>
            <w:tcBorders>
              <w:top w:val="single" w:sz="18" w:space="0" w:color="0070C0"/>
              <w:left w:val="single" w:sz="18" w:space="0" w:color="0070C0"/>
              <w:bottom w:val="single" w:sz="18" w:space="0" w:color="0070C0"/>
              <w:right w:val="single" w:sz="18" w:space="0" w:color="0070C0"/>
            </w:tcBorders>
          </w:tcPr>
          <w:p w14:paraId="4B688B7A" w14:textId="77777777" w:rsidR="00F60196" w:rsidRPr="000D317E" w:rsidRDefault="00F60196" w:rsidP="004818CB">
            <w:pPr>
              <w:jc w:val="both"/>
              <w:rPr>
                <w:rFonts w:cstheme="minorHAnsi"/>
                <w:i/>
                <w:iCs/>
              </w:rPr>
            </w:pPr>
            <w:r w:rsidRPr="000D317E">
              <w:rPr>
                <w:rFonts w:cstheme="minorHAnsi"/>
                <w:i/>
                <w:iCs/>
              </w:rPr>
              <w:t>2</w:t>
            </w:r>
            <w:r>
              <w:rPr>
                <w:rFonts w:cstheme="minorHAnsi"/>
                <w:i/>
                <w:iCs/>
              </w:rPr>
              <w:t>.</w:t>
            </w:r>
          </w:p>
        </w:tc>
        <w:tc>
          <w:tcPr>
            <w:tcW w:w="2048" w:type="dxa"/>
            <w:tcBorders>
              <w:top w:val="single" w:sz="18" w:space="0" w:color="0070C0"/>
              <w:left w:val="single" w:sz="18" w:space="0" w:color="0070C0"/>
              <w:bottom w:val="single" w:sz="18" w:space="0" w:color="0070C0"/>
              <w:right w:val="single" w:sz="18" w:space="0" w:color="0070C0"/>
            </w:tcBorders>
          </w:tcPr>
          <w:p w14:paraId="04BB9F37" w14:textId="77777777" w:rsidR="00F60196" w:rsidRPr="000D317E" w:rsidRDefault="00F60196" w:rsidP="004818CB">
            <w:pPr>
              <w:jc w:val="both"/>
              <w:rPr>
                <w:rFonts w:cstheme="minorHAnsi"/>
                <w:i/>
                <w:iCs/>
              </w:rPr>
            </w:pPr>
          </w:p>
        </w:tc>
        <w:tc>
          <w:tcPr>
            <w:tcW w:w="2196" w:type="dxa"/>
            <w:tcBorders>
              <w:top w:val="single" w:sz="18" w:space="0" w:color="0070C0"/>
              <w:left w:val="single" w:sz="18" w:space="0" w:color="0070C0"/>
              <w:bottom w:val="single" w:sz="18" w:space="0" w:color="0070C0"/>
              <w:right w:val="single" w:sz="18" w:space="0" w:color="0070C0"/>
            </w:tcBorders>
          </w:tcPr>
          <w:p w14:paraId="2CD7B6EE" w14:textId="77777777" w:rsidR="00F60196" w:rsidRPr="000D317E" w:rsidRDefault="00F60196" w:rsidP="004818CB">
            <w:pPr>
              <w:jc w:val="both"/>
              <w:rPr>
                <w:rFonts w:cstheme="minorHAnsi"/>
                <w:i/>
                <w:iCs/>
              </w:rPr>
            </w:pPr>
          </w:p>
        </w:tc>
        <w:tc>
          <w:tcPr>
            <w:tcW w:w="3397" w:type="dxa"/>
            <w:tcBorders>
              <w:top w:val="single" w:sz="18" w:space="0" w:color="0070C0"/>
              <w:left w:val="single" w:sz="18" w:space="0" w:color="0070C0"/>
              <w:bottom w:val="single" w:sz="18" w:space="0" w:color="0070C0"/>
              <w:right w:val="single" w:sz="18" w:space="0" w:color="0070C0"/>
            </w:tcBorders>
          </w:tcPr>
          <w:p w14:paraId="6A9199E8" w14:textId="77777777" w:rsidR="00F60196" w:rsidRPr="000D317E" w:rsidRDefault="00F60196" w:rsidP="004818CB">
            <w:pPr>
              <w:jc w:val="both"/>
              <w:rPr>
                <w:rFonts w:cstheme="minorHAnsi"/>
                <w:i/>
                <w:iCs/>
              </w:rPr>
            </w:pPr>
          </w:p>
        </w:tc>
        <w:tc>
          <w:tcPr>
            <w:tcW w:w="1234" w:type="dxa"/>
            <w:tcBorders>
              <w:top w:val="single" w:sz="18" w:space="0" w:color="0070C0"/>
              <w:left w:val="single" w:sz="18" w:space="0" w:color="0070C0"/>
              <w:bottom w:val="single" w:sz="18" w:space="0" w:color="0070C0"/>
              <w:right w:val="single" w:sz="18" w:space="0" w:color="0070C0"/>
            </w:tcBorders>
          </w:tcPr>
          <w:p w14:paraId="6ECA4420" w14:textId="77777777" w:rsidR="00F60196" w:rsidRPr="000D317E" w:rsidRDefault="00F60196" w:rsidP="004818CB">
            <w:pPr>
              <w:jc w:val="both"/>
              <w:rPr>
                <w:rFonts w:cstheme="minorHAnsi"/>
                <w:i/>
                <w:iCs/>
              </w:rPr>
            </w:pPr>
          </w:p>
        </w:tc>
      </w:tr>
      <w:tr w:rsidR="00F60196" w:rsidRPr="000D317E" w14:paraId="225FF24B" w14:textId="77777777" w:rsidTr="00F60196">
        <w:trPr>
          <w:trHeight w:val="1526"/>
        </w:trPr>
        <w:tc>
          <w:tcPr>
            <w:tcW w:w="400" w:type="dxa"/>
            <w:tcBorders>
              <w:top w:val="single" w:sz="18" w:space="0" w:color="0070C0"/>
              <w:left w:val="single" w:sz="18" w:space="0" w:color="0070C0"/>
              <w:bottom w:val="single" w:sz="18" w:space="0" w:color="0070C0"/>
              <w:right w:val="single" w:sz="18" w:space="0" w:color="0070C0"/>
            </w:tcBorders>
          </w:tcPr>
          <w:p w14:paraId="21E57879" w14:textId="77777777" w:rsidR="00F60196" w:rsidRPr="000D317E" w:rsidRDefault="00F60196" w:rsidP="004818CB">
            <w:pPr>
              <w:jc w:val="both"/>
              <w:rPr>
                <w:rFonts w:cstheme="minorHAnsi"/>
                <w:i/>
                <w:iCs/>
              </w:rPr>
            </w:pPr>
            <w:r>
              <w:rPr>
                <w:rFonts w:cstheme="minorHAnsi"/>
                <w:i/>
                <w:iCs/>
              </w:rPr>
              <w:t>3.</w:t>
            </w:r>
          </w:p>
        </w:tc>
        <w:tc>
          <w:tcPr>
            <w:tcW w:w="2048" w:type="dxa"/>
            <w:tcBorders>
              <w:top w:val="single" w:sz="18" w:space="0" w:color="0070C0"/>
              <w:left w:val="single" w:sz="18" w:space="0" w:color="0070C0"/>
              <w:bottom w:val="single" w:sz="18" w:space="0" w:color="0070C0"/>
              <w:right w:val="single" w:sz="18" w:space="0" w:color="0070C0"/>
            </w:tcBorders>
          </w:tcPr>
          <w:p w14:paraId="7B4B711A" w14:textId="77777777" w:rsidR="00F60196" w:rsidRPr="000D317E" w:rsidRDefault="00F60196" w:rsidP="004818CB">
            <w:pPr>
              <w:jc w:val="both"/>
              <w:rPr>
                <w:rFonts w:cstheme="minorHAnsi"/>
                <w:i/>
                <w:iCs/>
              </w:rPr>
            </w:pPr>
          </w:p>
        </w:tc>
        <w:tc>
          <w:tcPr>
            <w:tcW w:w="2196" w:type="dxa"/>
            <w:tcBorders>
              <w:top w:val="single" w:sz="18" w:space="0" w:color="0070C0"/>
              <w:left w:val="single" w:sz="18" w:space="0" w:color="0070C0"/>
              <w:bottom w:val="single" w:sz="18" w:space="0" w:color="0070C0"/>
              <w:right w:val="single" w:sz="18" w:space="0" w:color="0070C0"/>
            </w:tcBorders>
          </w:tcPr>
          <w:p w14:paraId="183EE6A9" w14:textId="77777777" w:rsidR="00F60196" w:rsidRPr="000D317E" w:rsidRDefault="00F60196" w:rsidP="004818CB">
            <w:pPr>
              <w:jc w:val="both"/>
              <w:rPr>
                <w:rFonts w:cstheme="minorHAnsi"/>
                <w:i/>
                <w:iCs/>
              </w:rPr>
            </w:pPr>
          </w:p>
        </w:tc>
        <w:tc>
          <w:tcPr>
            <w:tcW w:w="3397" w:type="dxa"/>
            <w:tcBorders>
              <w:top w:val="single" w:sz="18" w:space="0" w:color="0070C0"/>
              <w:left w:val="single" w:sz="18" w:space="0" w:color="0070C0"/>
              <w:bottom w:val="single" w:sz="18" w:space="0" w:color="0070C0"/>
              <w:right w:val="single" w:sz="18" w:space="0" w:color="0070C0"/>
            </w:tcBorders>
          </w:tcPr>
          <w:p w14:paraId="4023B0BE" w14:textId="77777777" w:rsidR="00F60196" w:rsidRPr="000D317E" w:rsidRDefault="00F60196" w:rsidP="004818CB">
            <w:pPr>
              <w:jc w:val="both"/>
              <w:rPr>
                <w:rFonts w:cstheme="minorHAnsi"/>
                <w:i/>
                <w:iCs/>
              </w:rPr>
            </w:pPr>
          </w:p>
        </w:tc>
        <w:tc>
          <w:tcPr>
            <w:tcW w:w="1234" w:type="dxa"/>
            <w:tcBorders>
              <w:top w:val="single" w:sz="18" w:space="0" w:color="0070C0"/>
              <w:left w:val="single" w:sz="18" w:space="0" w:color="0070C0"/>
              <w:bottom w:val="single" w:sz="18" w:space="0" w:color="0070C0"/>
              <w:right w:val="single" w:sz="18" w:space="0" w:color="0070C0"/>
            </w:tcBorders>
          </w:tcPr>
          <w:p w14:paraId="34405093" w14:textId="77777777" w:rsidR="00F60196" w:rsidRPr="000D317E" w:rsidRDefault="00F60196" w:rsidP="004818CB">
            <w:pPr>
              <w:jc w:val="both"/>
              <w:rPr>
                <w:rFonts w:cstheme="minorHAnsi"/>
                <w:i/>
                <w:iCs/>
              </w:rPr>
            </w:pPr>
          </w:p>
        </w:tc>
      </w:tr>
    </w:tbl>
    <w:p w14:paraId="55DEE762" w14:textId="77777777" w:rsidR="00F60196" w:rsidRPr="00F60196" w:rsidRDefault="00F60196" w:rsidP="00F60196">
      <w:pPr>
        <w:pStyle w:val="Leipteksti"/>
        <w:rPr>
          <w:i/>
        </w:rPr>
      </w:pPr>
      <w:r w:rsidRPr="00F60196">
        <w:rPr>
          <w:i/>
        </w:rPr>
        <w:t>Lisää tarvittaessa rivejä!</w:t>
      </w:r>
    </w:p>
    <w:p w14:paraId="635F8705" w14:textId="77777777" w:rsidR="00F60196" w:rsidRDefault="00F60196" w:rsidP="00F60196">
      <w:pPr>
        <w:pStyle w:val="Otsikko1"/>
        <w:rPr>
          <w:rFonts w:asciiTheme="minorHAnsi" w:hAnsiTheme="minorHAnsi" w:cstheme="minorHAnsi"/>
        </w:rPr>
      </w:pPr>
      <w:bookmarkStart w:id="9" w:name="_Toc129963141"/>
      <w:r w:rsidRPr="000D317E">
        <w:rPr>
          <w:rFonts w:asciiTheme="minorHAnsi" w:hAnsiTheme="minorHAnsi" w:cstheme="minorHAnsi"/>
        </w:rPr>
        <w:t>Lääkehoidon vaativuus, ammattiryhmien työnjako ja toimenkuvat</w:t>
      </w:r>
      <w:bookmarkEnd w:id="9"/>
    </w:p>
    <w:p w14:paraId="62CBC4A6" w14:textId="77777777" w:rsidR="00F60196" w:rsidRDefault="00F60196" w:rsidP="00F60196">
      <w:pPr>
        <w:pStyle w:val="Leipteksti"/>
        <w:rPr>
          <w:b/>
          <w:bCs/>
        </w:rPr>
      </w:pPr>
      <w:r w:rsidRPr="000D317E">
        <w:t>Lääkehoitoa toteuttav</w:t>
      </w:r>
      <w:r>
        <w:t>ien ammattiryhmien työnjakoa ja toimenkuvia</w:t>
      </w:r>
      <w:r w:rsidRPr="000D317E">
        <w:t xml:space="preserve"> kuvataan tarkemmin </w:t>
      </w:r>
      <w:r>
        <w:t>Kymen HVA:n</w:t>
      </w:r>
      <w:r w:rsidRPr="000D317E">
        <w:t xml:space="preserve"> lääkehoitosuunnitelma</w:t>
      </w:r>
      <w:r>
        <w:t xml:space="preserve">ssa </w:t>
      </w:r>
      <w:r w:rsidRPr="0091157B">
        <w:rPr>
          <w:b/>
          <w:bCs/>
        </w:rPr>
        <w:t>kappaleessa 3.</w:t>
      </w:r>
    </w:p>
    <w:p w14:paraId="3E43FB7B" w14:textId="77777777" w:rsidR="00F60196" w:rsidRDefault="00F60196" w:rsidP="00F60196">
      <w:pPr>
        <w:pStyle w:val="Otsikko2"/>
      </w:pPr>
      <w:bookmarkStart w:id="10" w:name="_Toc129963142"/>
      <w:r>
        <w:t>Toimintay</w:t>
      </w:r>
      <w:r w:rsidRPr="00EA3506">
        <w:t>ksikön kuvaus</w:t>
      </w:r>
      <w:bookmarkEnd w:id="10"/>
    </w:p>
    <w:p w14:paraId="51137C18" w14:textId="77777777" w:rsidR="00F60196" w:rsidRPr="00F60196" w:rsidRDefault="00F60196" w:rsidP="00F60196">
      <w:pPr>
        <w:pStyle w:val="Leipteksti"/>
        <w:rPr>
          <w:b/>
        </w:rPr>
      </w:pPr>
      <w:r w:rsidRPr="000D317E">
        <w:rPr>
          <w:noProof/>
          <w:lang w:val="en-US"/>
        </w:rPr>
        <w:drawing>
          <wp:anchor distT="0" distB="0" distL="114300" distR="114300" simplePos="0" relativeHeight="251668480" behindDoc="0" locked="0" layoutInCell="1" allowOverlap="1" wp14:anchorId="19A96C3A" wp14:editId="13A99BFA">
            <wp:simplePos x="0" y="0"/>
            <wp:positionH relativeFrom="margin">
              <wp:posOffset>276225</wp:posOffset>
            </wp:positionH>
            <wp:positionV relativeFrom="paragraph">
              <wp:posOffset>8890</wp:posOffset>
            </wp:positionV>
            <wp:extent cx="352425" cy="373712"/>
            <wp:effectExtent l="0" t="0" r="0" b="7620"/>
            <wp:wrapSquare wrapText="bothSides"/>
            <wp:docPr id="4" name="Kuva 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73712"/>
                    </a:xfrm>
                    <a:prstGeom prst="rect">
                      <a:avLst/>
                    </a:prstGeom>
                  </pic:spPr>
                </pic:pic>
              </a:graphicData>
            </a:graphic>
            <wp14:sizeRelV relativeFrom="margin">
              <wp14:pctHeight>0</wp14:pctHeight>
            </wp14:sizeRelV>
          </wp:anchor>
        </w:drawing>
      </w:r>
      <w:r w:rsidRPr="00F60196">
        <w:rPr>
          <w:b/>
        </w:rPr>
        <w:t>Kuvaa tähän toimintayksikköä lyhyesti:</w:t>
      </w:r>
    </w:p>
    <w:p w14:paraId="738C7976" w14:textId="77777777" w:rsidR="00F60196" w:rsidRPr="00F60196" w:rsidRDefault="00F60196" w:rsidP="00F60196">
      <w:pPr>
        <w:pStyle w:val="Luettelo"/>
      </w:pPr>
      <w:r w:rsidRPr="00F60196">
        <w:t xml:space="preserve">Mitä palveluja tuotetaan? </w:t>
      </w:r>
    </w:p>
    <w:p w14:paraId="6F1C8E6A" w14:textId="77777777" w:rsidR="00F60196" w:rsidRPr="00F60196" w:rsidRDefault="00F60196" w:rsidP="00F60196">
      <w:pPr>
        <w:pStyle w:val="Luettelo"/>
      </w:pPr>
      <w:r w:rsidRPr="00F60196">
        <w:t xml:space="preserve">Milloin palveluja tuotetaan? </w:t>
      </w:r>
    </w:p>
    <w:p w14:paraId="35905DBD" w14:textId="77777777" w:rsidR="00F60196" w:rsidRPr="00F60196" w:rsidRDefault="00F60196" w:rsidP="00F60196">
      <w:pPr>
        <w:pStyle w:val="Luettelo"/>
      </w:pPr>
      <w:r w:rsidRPr="00F60196">
        <w:t xml:space="preserve">Kenelle palveluja tuotetaan? </w:t>
      </w:r>
    </w:p>
    <w:p w14:paraId="7E68DE6B" w14:textId="77777777" w:rsidR="00F60196" w:rsidRPr="00F60196" w:rsidRDefault="00F60196" w:rsidP="00F60196">
      <w:pPr>
        <w:pStyle w:val="Luettelo"/>
      </w:pPr>
      <w:r w:rsidRPr="00F60196">
        <w:t>Kuinka paljon on lapsia?</w:t>
      </w:r>
    </w:p>
    <w:p w14:paraId="1829A902" w14:textId="77777777" w:rsidR="00F60196" w:rsidRPr="00F60196" w:rsidRDefault="00F60196" w:rsidP="00F60196">
      <w:pPr>
        <w:pStyle w:val="Luettelo"/>
        <w:rPr>
          <w:strike/>
        </w:rPr>
      </w:pPr>
      <w:r w:rsidRPr="00F60196">
        <w:t>Onko lapsilla jotain lääkehoidollisia erityispiirteitä? Ovatko he esimerkiksi monisairaita, monilääkittyjä.</w:t>
      </w:r>
    </w:p>
    <w:p w14:paraId="11456834" w14:textId="77777777" w:rsidR="00F60196" w:rsidRPr="00F60196" w:rsidRDefault="00F60196" w:rsidP="00F60196">
      <w:pPr>
        <w:pStyle w:val="Luettelo"/>
        <w:rPr>
          <w:b/>
          <w:bCs/>
        </w:rPr>
      </w:pPr>
      <w:r w:rsidRPr="00F60196">
        <w:t>Kuinka säännöllisesti lääkehoitoa toteutetaan?</w:t>
      </w:r>
    </w:p>
    <w:p w14:paraId="2EBB4864" w14:textId="77777777" w:rsidR="00F60196" w:rsidRDefault="008204AF" w:rsidP="00F60196">
      <w:pPr>
        <w:pStyle w:val="Otsikko2"/>
      </w:pPr>
      <w:bookmarkStart w:id="11" w:name="_Toc114219530"/>
      <w:bookmarkStart w:id="12" w:name="_Toc129963143"/>
      <w:r w:rsidRPr="000D317E">
        <w:rPr>
          <w:rFonts w:cstheme="minorHAnsi"/>
          <w:noProof/>
          <w:lang w:val="en-US"/>
        </w:rPr>
        <w:drawing>
          <wp:anchor distT="0" distB="0" distL="114300" distR="114300" simplePos="0" relativeHeight="251670528" behindDoc="0" locked="0" layoutInCell="1" allowOverlap="1" wp14:anchorId="6CD1946B" wp14:editId="3F37BB77">
            <wp:simplePos x="0" y="0"/>
            <wp:positionH relativeFrom="margin">
              <wp:posOffset>265430</wp:posOffset>
            </wp:positionH>
            <wp:positionV relativeFrom="paragraph">
              <wp:posOffset>210185</wp:posOffset>
            </wp:positionV>
            <wp:extent cx="352425" cy="373712"/>
            <wp:effectExtent l="0" t="0" r="0" b="7620"/>
            <wp:wrapSquare wrapText="bothSides"/>
            <wp:docPr id="7" name="Kuva 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73712"/>
                    </a:xfrm>
                    <a:prstGeom prst="rect">
                      <a:avLst/>
                    </a:prstGeom>
                  </pic:spPr>
                </pic:pic>
              </a:graphicData>
            </a:graphic>
            <wp14:sizeRelV relativeFrom="margin">
              <wp14:pctHeight>0</wp14:pctHeight>
            </wp14:sizeRelV>
          </wp:anchor>
        </w:drawing>
      </w:r>
      <w:r w:rsidR="00F60196">
        <w:t>Toimintay</w:t>
      </w:r>
      <w:r w:rsidR="00F60196" w:rsidRPr="00EA3506">
        <w:t>ksikön lääkehoidon vaativuus</w:t>
      </w:r>
      <w:bookmarkEnd w:id="11"/>
      <w:bookmarkEnd w:id="12"/>
    </w:p>
    <w:p w14:paraId="61D4F254" w14:textId="77777777" w:rsidR="008204AF" w:rsidRPr="008204AF" w:rsidRDefault="008204AF" w:rsidP="008204AF">
      <w:pPr>
        <w:pStyle w:val="Leipteksti"/>
        <w:rPr>
          <w:b/>
        </w:rPr>
      </w:pPr>
      <w:r w:rsidRPr="008204AF">
        <w:rPr>
          <w:b/>
        </w:rPr>
        <w:t xml:space="preserve">Kuvaa tähän toimintayksikön lääkehoidon vaativuus lyhyesti, yleisellä tasolla: </w:t>
      </w:r>
    </w:p>
    <w:p w14:paraId="41615DBA" w14:textId="77777777" w:rsidR="008204AF" w:rsidRPr="008204AF" w:rsidRDefault="008204AF" w:rsidP="008204AF">
      <w:pPr>
        <w:pStyle w:val="Luettelo"/>
        <w:rPr>
          <w:i/>
        </w:rPr>
      </w:pPr>
      <w:r w:rsidRPr="008204AF">
        <w:rPr>
          <w:i/>
        </w:rPr>
        <w:t>Toimintayksikössä käytettävien lääkkeiden valikoiman laajuus, annostelutavat ja annostelureitit (esim. annetaanko toimintayksikössä vain luonnollista reittiä annettavaa lääkehoitoa vai myös muita antoreittejä, onko parenteraalista (muita kuin ruuansulatuskanavaan annosteltavia lääkkeitä))</w:t>
      </w:r>
    </w:p>
    <w:p w14:paraId="4F5580E9" w14:textId="77777777" w:rsidR="008204AF" w:rsidRPr="008204AF" w:rsidRDefault="008204AF" w:rsidP="008204AF">
      <w:pPr>
        <w:pStyle w:val="Luettelo"/>
        <w:spacing w:after="120"/>
        <w:ind w:left="1548" w:hanging="357"/>
      </w:pPr>
      <w:r w:rsidRPr="008204AF">
        <w:rPr>
          <w:i/>
        </w:rPr>
        <w:lastRenderedPageBreak/>
        <w:t>Onko toimintayksikössä käytössä lääkinnällisiä laitteita? Esimerkiksi verensokerimittari?</w:t>
      </w:r>
    </w:p>
    <w:p w14:paraId="1E3F4A68" w14:textId="77777777" w:rsidR="008204AF" w:rsidRPr="008204AF" w:rsidRDefault="008204AF" w:rsidP="008204AF">
      <w:pPr>
        <w:pStyle w:val="Leipteksti"/>
        <w:rPr>
          <w:b/>
        </w:rPr>
      </w:pPr>
      <w:r w:rsidRPr="000D317E">
        <w:rPr>
          <w:noProof/>
          <w:lang w:val="en-US"/>
        </w:rPr>
        <w:drawing>
          <wp:anchor distT="0" distB="0" distL="114300" distR="114300" simplePos="0" relativeHeight="251672576" behindDoc="0" locked="0" layoutInCell="1" allowOverlap="1" wp14:anchorId="581FA1F7" wp14:editId="5095637C">
            <wp:simplePos x="0" y="0"/>
            <wp:positionH relativeFrom="margin">
              <wp:posOffset>274955</wp:posOffset>
            </wp:positionH>
            <wp:positionV relativeFrom="paragraph">
              <wp:posOffset>6350</wp:posOffset>
            </wp:positionV>
            <wp:extent cx="352425" cy="373380"/>
            <wp:effectExtent l="0" t="0" r="0" b="7620"/>
            <wp:wrapSquare wrapText="bothSides"/>
            <wp:docPr id="11" name="Kuva 1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73380"/>
                    </a:xfrm>
                    <a:prstGeom prst="rect">
                      <a:avLst/>
                    </a:prstGeom>
                  </pic:spPr>
                </pic:pic>
              </a:graphicData>
            </a:graphic>
            <wp14:sizeRelV relativeFrom="margin">
              <wp14:pctHeight>0</wp14:pctHeight>
            </wp14:sizeRelV>
          </wp:anchor>
        </w:drawing>
      </w:r>
      <w:r w:rsidRPr="008204AF">
        <w:rPr>
          <w:b/>
        </w:rPr>
        <w:t xml:space="preserve">Kuvaa tähän toimintayksikön erityistä osaamista vaativaa lääkehoitoa </w:t>
      </w:r>
    </w:p>
    <w:p w14:paraId="7D163080" w14:textId="77777777" w:rsidR="008204AF" w:rsidRPr="008204AF" w:rsidRDefault="008204AF" w:rsidP="008204AF">
      <w:pPr>
        <w:pStyle w:val="Luettelo"/>
        <w:rPr>
          <w:i/>
        </w:rPr>
      </w:pPr>
      <w:r w:rsidRPr="008204AF">
        <w:rPr>
          <w:i/>
        </w:rPr>
        <w:t xml:space="preserve">Onko toimintayksikössä erityistä osaamista vaativia lääkehoitoja. Esimerkiksi insuliinihoito tai ADHD-lääkitys? </w:t>
      </w:r>
    </w:p>
    <w:p w14:paraId="574F8B98" w14:textId="77777777" w:rsidR="008204AF" w:rsidRDefault="008204AF" w:rsidP="008204AF">
      <w:pPr>
        <w:pStyle w:val="Otsikko2"/>
      </w:pPr>
      <w:bookmarkStart w:id="13" w:name="_Toc129963144"/>
      <w:r>
        <w:t>Toimintay</w:t>
      </w:r>
      <w:r w:rsidRPr="00EA3506">
        <w:t>ksikön henkilökuntarakenne ja ammattiryhmien roolit lääkehoidossa</w:t>
      </w:r>
      <w:bookmarkEnd w:id="13"/>
    </w:p>
    <w:p w14:paraId="21AB320B" w14:textId="77777777" w:rsidR="008204AF" w:rsidRPr="000D317E" w:rsidRDefault="008204AF" w:rsidP="008204AF">
      <w:pPr>
        <w:pStyle w:val="Leipteksti"/>
        <w:rPr>
          <w:w w:val="99"/>
          <w:sz w:val="20"/>
        </w:rPr>
      </w:pPr>
      <w:r w:rsidRPr="000D317E">
        <w:t xml:space="preserve">Lääkehoitoa toteuttavat ammattiryhmät kuvataan tarkemmin </w:t>
      </w:r>
      <w:r>
        <w:t>Kymen HVA:n</w:t>
      </w:r>
      <w:r w:rsidRPr="000D317E">
        <w:t xml:space="preserve"> lääkehoitosuunnitelman</w:t>
      </w:r>
      <w:r w:rsidRPr="000D317E">
        <w:rPr>
          <w:b/>
          <w:bCs/>
        </w:rPr>
        <w:t xml:space="preserve"> kappaleessa </w:t>
      </w:r>
      <w:r>
        <w:rPr>
          <w:b/>
          <w:bCs/>
        </w:rPr>
        <w:t xml:space="preserve">3.2, taulukko 1. </w:t>
      </w:r>
    </w:p>
    <w:tbl>
      <w:tblPr>
        <w:tblStyle w:val="TaulukkoRuudukko"/>
        <w:tblW w:w="0" w:type="auto"/>
        <w:tblInd w:w="111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746"/>
        <w:gridCol w:w="1295"/>
        <w:gridCol w:w="5667"/>
      </w:tblGrid>
      <w:tr w:rsidR="008204AF" w:rsidRPr="000D317E" w14:paraId="34101169" w14:textId="77777777" w:rsidTr="008204AF">
        <w:tc>
          <w:tcPr>
            <w:tcW w:w="8708" w:type="dxa"/>
            <w:gridSpan w:val="3"/>
            <w:tcBorders>
              <w:top w:val="single" w:sz="18" w:space="0" w:color="0070C0"/>
              <w:left w:val="single" w:sz="18" w:space="0" w:color="0070C0"/>
              <w:bottom w:val="single" w:sz="18" w:space="0" w:color="0070C0"/>
              <w:right w:val="single" w:sz="18" w:space="0" w:color="0070C0"/>
            </w:tcBorders>
          </w:tcPr>
          <w:p w14:paraId="3FAB9215" w14:textId="77777777" w:rsidR="008204AF" w:rsidRPr="000D317E" w:rsidRDefault="008204AF" w:rsidP="004818CB">
            <w:pPr>
              <w:jc w:val="both"/>
              <w:rPr>
                <w:rFonts w:cstheme="minorHAnsi"/>
                <w:b/>
              </w:rPr>
            </w:pPr>
            <w:r w:rsidRPr="000D317E">
              <w:rPr>
                <w:b/>
                <w:noProof/>
              </w:rPr>
              <w:drawing>
                <wp:anchor distT="0" distB="0" distL="114300" distR="114300" simplePos="0" relativeHeight="251674624" behindDoc="1" locked="0" layoutInCell="1" allowOverlap="1" wp14:anchorId="0E167553" wp14:editId="0E9FAC80">
                  <wp:simplePos x="0" y="0"/>
                  <wp:positionH relativeFrom="margin">
                    <wp:posOffset>-54610</wp:posOffset>
                  </wp:positionH>
                  <wp:positionV relativeFrom="paragraph">
                    <wp:posOffset>0</wp:posOffset>
                  </wp:positionV>
                  <wp:extent cx="352425" cy="352425"/>
                  <wp:effectExtent l="0" t="0" r="9525" b="9525"/>
                  <wp:wrapTight wrapText="bothSides">
                    <wp:wrapPolygon edited="0">
                      <wp:start x="14011" y="0"/>
                      <wp:lineTo x="0" y="16346"/>
                      <wp:lineTo x="0" y="21016"/>
                      <wp:lineTo x="4670" y="21016"/>
                      <wp:lineTo x="4670" y="19849"/>
                      <wp:lineTo x="15178" y="15178"/>
                      <wp:lineTo x="21016" y="3503"/>
                      <wp:lineTo x="19849" y="0"/>
                      <wp:lineTo x="14011" y="0"/>
                    </wp:wrapPolygon>
                  </wp:wrapTight>
                  <wp:docPr id="21" name="Kuva 21"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lang w:eastAsia="fi-FI"/>
              </w:rPr>
              <w:t>Toimintayksik</w:t>
            </w:r>
            <w:r w:rsidRPr="000D317E">
              <w:rPr>
                <w:rFonts w:cstheme="minorHAnsi"/>
                <w:b/>
                <w:noProof/>
                <w:lang w:eastAsia="fi-FI"/>
              </w:rPr>
              <w:t>ön</w:t>
            </w:r>
            <w:r w:rsidRPr="000D317E">
              <w:rPr>
                <w:rFonts w:cstheme="minorHAnsi"/>
                <w:b/>
              </w:rPr>
              <w:t xml:space="preserve"> henkilökuntarakenne ja ammattiryhmien roolit lääkehoidossa </w:t>
            </w:r>
          </w:p>
        </w:tc>
      </w:tr>
      <w:tr w:rsidR="008204AF" w:rsidRPr="000D317E" w14:paraId="39108D2F" w14:textId="77777777" w:rsidTr="008204AF">
        <w:trPr>
          <w:trHeight w:val="1117"/>
        </w:trPr>
        <w:tc>
          <w:tcPr>
            <w:tcW w:w="1746" w:type="dxa"/>
            <w:tcBorders>
              <w:top w:val="single" w:sz="18" w:space="0" w:color="0070C0"/>
              <w:left w:val="single" w:sz="18" w:space="0" w:color="0070C0"/>
              <w:bottom w:val="single" w:sz="18" w:space="0" w:color="0070C0"/>
              <w:right w:val="single" w:sz="18" w:space="0" w:color="0070C0"/>
            </w:tcBorders>
            <w:hideMark/>
          </w:tcPr>
          <w:p w14:paraId="6778C48E" w14:textId="77777777" w:rsidR="008204AF" w:rsidRPr="000D317E" w:rsidRDefault="008204AF" w:rsidP="004818CB">
            <w:pPr>
              <w:jc w:val="both"/>
              <w:rPr>
                <w:rFonts w:cstheme="minorHAnsi"/>
                <w:b/>
              </w:rPr>
            </w:pPr>
            <w:r w:rsidRPr="000D317E">
              <w:rPr>
                <w:rFonts w:cstheme="minorHAnsi"/>
                <w:b/>
              </w:rPr>
              <w:t>Ammattiryhmä</w:t>
            </w:r>
          </w:p>
        </w:tc>
        <w:tc>
          <w:tcPr>
            <w:tcW w:w="1295" w:type="dxa"/>
            <w:tcBorders>
              <w:top w:val="single" w:sz="18" w:space="0" w:color="0070C0"/>
              <w:left w:val="single" w:sz="18" w:space="0" w:color="0070C0"/>
              <w:bottom w:val="single" w:sz="18" w:space="0" w:color="0070C0"/>
              <w:right w:val="single" w:sz="18" w:space="0" w:color="0070C0"/>
            </w:tcBorders>
          </w:tcPr>
          <w:p w14:paraId="1F196C81" w14:textId="77777777" w:rsidR="008204AF" w:rsidRPr="000D317E" w:rsidRDefault="008204AF" w:rsidP="004818CB">
            <w:pPr>
              <w:jc w:val="both"/>
              <w:rPr>
                <w:rFonts w:cstheme="minorHAnsi"/>
                <w:b/>
              </w:rPr>
            </w:pPr>
            <w:r>
              <w:rPr>
                <w:rFonts w:cstheme="minorHAnsi"/>
                <w:b/>
              </w:rPr>
              <w:t>Vakanssit</w:t>
            </w:r>
            <w:r w:rsidRPr="000D317E">
              <w:rPr>
                <w:rFonts w:cstheme="minorHAnsi"/>
                <w:b/>
              </w:rPr>
              <w:t xml:space="preserve"> </w:t>
            </w:r>
            <w:r>
              <w:rPr>
                <w:rFonts w:cstheme="minorHAnsi"/>
                <w:b/>
              </w:rPr>
              <w:t xml:space="preserve">/resurssi </w:t>
            </w:r>
            <w:r w:rsidRPr="000D317E">
              <w:rPr>
                <w:rFonts w:cstheme="minorHAnsi"/>
                <w:b/>
              </w:rPr>
              <w:t>(kpl)</w:t>
            </w:r>
          </w:p>
          <w:p w14:paraId="2D646070" w14:textId="77777777" w:rsidR="008204AF" w:rsidRPr="000D317E" w:rsidRDefault="008204AF" w:rsidP="004818CB">
            <w:pPr>
              <w:jc w:val="both"/>
              <w:rPr>
                <w:rFonts w:cstheme="minorHAnsi"/>
                <w:b/>
              </w:rPr>
            </w:pPr>
            <w:r>
              <w:rPr>
                <w:rFonts w:cstheme="minorHAnsi"/>
                <w:b/>
              </w:rPr>
              <w:t xml:space="preserve"> </w:t>
            </w:r>
          </w:p>
        </w:tc>
        <w:tc>
          <w:tcPr>
            <w:tcW w:w="5667" w:type="dxa"/>
            <w:tcBorders>
              <w:top w:val="single" w:sz="18" w:space="0" w:color="0070C0"/>
              <w:left w:val="single" w:sz="18" w:space="0" w:color="0070C0"/>
              <w:bottom w:val="single" w:sz="18" w:space="0" w:color="0070C0"/>
              <w:right w:val="single" w:sz="18" w:space="0" w:color="0070C0"/>
            </w:tcBorders>
            <w:hideMark/>
          </w:tcPr>
          <w:p w14:paraId="7ED47EC7" w14:textId="77777777" w:rsidR="008204AF" w:rsidRPr="000D317E" w:rsidRDefault="008204AF" w:rsidP="004818CB">
            <w:pPr>
              <w:jc w:val="both"/>
              <w:rPr>
                <w:rFonts w:cstheme="minorHAnsi"/>
                <w:b/>
              </w:rPr>
            </w:pPr>
            <w:r w:rsidRPr="000D317E">
              <w:rPr>
                <w:rFonts w:cstheme="minorHAnsi"/>
                <w:b/>
              </w:rPr>
              <w:t xml:space="preserve">Rooli lääkehoidossa </w:t>
            </w:r>
            <w:r w:rsidRPr="000D317E">
              <w:rPr>
                <w:rFonts w:cstheme="minorHAnsi"/>
                <w:b/>
                <w:bCs/>
              </w:rPr>
              <w:t>(lyhyesti)</w:t>
            </w:r>
          </w:p>
        </w:tc>
      </w:tr>
      <w:tr w:rsidR="008204AF" w:rsidRPr="000D317E" w14:paraId="12B6EFB6" w14:textId="77777777" w:rsidTr="008204AF">
        <w:tc>
          <w:tcPr>
            <w:tcW w:w="1746" w:type="dxa"/>
            <w:tcBorders>
              <w:top w:val="single" w:sz="18" w:space="0" w:color="0070C0"/>
              <w:left w:val="single" w:sz="18" w:space="0" w:color="0070C0"/>
              <w:bottom w:val="single" w:sz="18" w:space="0" w:color="0070C0"/>
              <w:right w:val="single" w:sz="18" w:space="0" w:color="0070C0"/>
            </w:tcBorders>
          </w:tcPr>
          <w:p w14:paraId="4B050556" w14:textId="77777777" w:rsidR="008204AF" w:rsidRPr="00F82FC5" w:rsidRDefault="008204AF" w:rsidP="004818CB">
            <w:pPr>
              <w:jc w:val="both"/>
            </w:pPr>
            <w:r>
              <w:t>Toimintay</w:t>
            </w:r>
            <w:r w:rsidRPr="00F82FC5">
              <w:t xml:space="preserve">ksikön </w:t>
            </w:r>
          </w:p>
          <w:p w14:paraId="1AAA961A" w14:textId="77777777" w:rsidR="008204AF" w:rsidRPr="00F82FC5" w:rsidRDefault="008204AF" w:rsidP="004818CB">
            <w:pPr>
              <w:jc w:val="both"/>
              <w:rPr>
                <w:rFonts w:cstheme="minorHAnsi"/>
                <w:i/>
              </w:rPr>
            </w:pPr>
            <w:r w:rsidRPr="00F82FC5">
              <w:t>vastuuhenkilö</w:t>
            </w:r>
          </w:p>
        </w:tc>
        <w:tc>
          <w:tcPr>
            <w:tcW w:w="1295" w:type="dxa"/>
            <w:tcBorders>
              <w:top w:val="single" w:sz="18" w:space="0" w:color="0070C0"/>
              <w:left w:val="single" w:sz="18" w:space="0" w:color="0070C0"/>
              <w:bottom w:val="single" w:sz="18" w:space="0" w:color="0070C0"/>
              <w:right w:val="single" w:sz="18" w:space="0" w:color="0070C0"/>
            </w:tcBorders>
          </w:tcPr>
          <w:p w14:paraId="1D4D1F77" w14:textId="77777777" w:rsidR="008204AF" w:rsidRPr="000D317E" w:rsidRDefault="008204AF" w:rsidP="004818CB">
            <w:pPr>
              <w:jc w:val="both"/>
              <w:rPr>
                <w:rFonts w:cstheme="minorHAnsi"/>
              </w:rPr>
            </w:pPr>
          </w:p>
        </w:tc>
        <w:tc>
          <w:tcPr>
            <w:tcW w:w="5667" w:type="dxa"/>
            <w:tcBorders>
              <w:top w:val="single" w:sz="18" w:space="0" w:color="0070C0"/>
              <w:left w:val="single" w:sz="18" w:space="0" w:color="0070C0"/>
              <w:bottom w:val="single" w:sz="18" w:space="0" w:color="0070C0"/>
              <w:right w:val="single" w:sz="18" w:space="0" w:color="0070C0"/>
            </w:tcBorders>
          </w:tcPr>
          <w:p w14:paraId="32BCDEAA" w14:textId="77777777" w:rsidR="008204AF" w:rsidRPr="000D317E" w:rsidRDefault="008204AF" w:rsidP="004818CB">
            <w:pPr>
              <w:jc w:val="both"/>
              <w:rPr>
                <w:rFonts w:cstheme="minorHAnsi"/>
              </w:rPr>
            </w:pPr>
          </w:p>
        </w:tc>
      </w:tr>
      <w:tr w:rsidR="008204AF" w:rsidRPr="000D317E" w14:paraId="3A50E400" w14:textId="77777777" w:rsidTr="008204AF">
        <w:trPr>
          <w:trHeight w:val="25"/>
        </w:trPr>
        <w:tc>
          <w:tcPr>
            <w:tcW w:w="1746" w:type="dxa"/>
            <w:tcBorders>
              <w:top w:val="single" w:sz="18" w:space="0" w:color="0070C0"/>
              <w:left w:val="single" w:sz="18" w:space="0" w:color="0070C0"/>
              <w:bottom w:val="single" w:sz="18" w:space="0" w:color="0070C0"/>
              <w:right w:val="single" w:sz="18" w:space="0" w:color="0070C0"/>
            </w:tcBorders>
            <w:vAlign w:val="center"/>
          </w:tcPr>
          <w:p w14:paraId="779CE16F" w14:textId="72C5A3B0" w:rsidR="008204AF" w:rsidRPr="00F82FC5" w:rsidRDefault="008204AF" w:rsidP="00BD6568">
            <w:pPr>
              <w:jc w:val="both"/>
              <w:rPr>
                <w:rFonts w:cstheme="minorHAnsi"/>
                <w:i/>
              </w:rPr>
            </w:pPr>
            <w:r>
              <w:rPr>
                <w:rFonts w:cstheme="minorHAnsi"/>
                <w:iCs/>
              </w:rPr>
              <w:t>M</w:t>
            </w:r>
            <w:r w:rsidRPr="00F82FC5">
              <w:rPr>
                <w:rFonts w:cstheme="minorHAnsi"/>
                <w:iCs/>
              </w:rPr>
              <w:t>uu lääkehoitoon osallistuva henkilö</w:t>
            </w:r>
            <w:r w:rsidRPr="00F82FC5">
              <w:rPr>
                <w:rFonts w:cstheme="minorHAnsi"/>
                <w:i/>
              </w:rPr>
              <w:t xml:space="preserve"> </w:t>
            </w:r>
          </w:p>
        </w:tc>
        <w:tc>
          <w:tcPr>
            <w:tcW w:w="1295" w:type="dxa"/>
            <w:tcBorders>
              <w:top w:val="single" w:sz="18" w:space="0" w:color="0070C0"/>
              <w:left w:val="single" w:sz="18" w:space="0" w:color="0070C0"/>
              <w:bottom w:val="single" w:sz="18" w:space="0" w:color="0070C0"/>
              <w:right w:val="single" w:sz="18" w:space="0" w:color="0070C0"/>
            </w:tcBorders>
          </w:tcPr>
          <w:p w14:paraId="588148D2" w14:textId="77777777" w:rsidR="008204AF" w:rsidRPr="000D317E" w:rsidRDefault="008204AF" w:rsidP="004818CB">
            <w:pPr>
              <w:jc w:val="both"/>
              <w:rPr>
                <w:rFonts w:cstheme="minorHAnsi"/>
              </w:rPr>
            </w:pPr>
          </w:p>
        </w:tc>
        <w:tc>
          <w:tcPr>
            <w:tcW w:w="5667" w:type="dxa"/>
            <w:tcBorders>
              <w:top w:val="single" w:sz="18" w:space="0" w:color="0070C0"/>
              <w:left w:val="single" w:sz="18" w:space="0" w:color="0070C0"/>
              <w:bottom w:val="single" w:sz="18" w:space="0" w:color="0070C0"/>
              <w:right w:val="single" w:sz="18" w:space="0" w:color="0070C0"/>
            </w:tcBorders>
            <w:vAlign w:val="center"/>
          </w:tcPr>
          <w:p w14:paraId="72D396E6" w14:textId="77777777" w:rsidR="008204AF" w:rsidRPr="000D317E" w:rsidRDefault="008204AF" w:rsidP="004818CB">
            <w:pPr>
              <w:jc w:val="both"/>
              <w:rPr>
                <w:rFonts w:cstheme="minorHAnsi"/>
              </w:rPr>
            </w:pPr>
          </w:p>
        </w:tc>
      </w:tr>
      <w:tr w:rsidR="008204AF" w:rsidRPr="000D317E" w14:paraId="7C3F3E1B" w14:textId="77777777" w:rsidTr="008204AF">
        <w:trPr>
          <w:trHeight w:val="789"/>
        </w:trPr>
        <w:tc>
          <w:tcPr>
            <w:tcW w:w="1746" w:type="dxa"/>
            <w:tcBorders>
              <w:top w:val="single" w:sz="18" w:space="0" w:color="0070C0"/>
              <w:left w:val="single" w:sz="18" w:space="0" w:color="0070C0"/>
              <w:bottom w:val="single" w:sz="18" w:space="0" w:color="0070C0"/>
              <w:right w:val="single" w:sz="18" w:space="0" w:color="0070C0"/>
            </w:tcBorders>
            <w:vAlign w:val="center"/>
          </w:tcPr>
          <w:p w14:paraId="4C47A3F3" w14:textId="77777777" w:rsidR="008204AF" w:rsidRPr="000D317E" w:rsidRDefault="008204AF" w:rsidP="004818CB">
            <w:pPr>
              <w:jc w:val="both"/>
              <w:rPr>
                <w:rFonts w:cstheme="minorHAnsi"/>
                <w:i/>
              </w:rPr>
            </w:pPr>
          </w:p>
        </w:tc>
        <w:tc>
          <w:tcPr>
            <w:tcW w:w="1295" w:type="dxa"/>
            <w:tcBorders>
              <w:top w:val="single" w:sz="18" w:space="0" w:color="0070C0"/>
              <w:left w:val="single" w:sz="18" w:space="0" w:color="0070C0"/>
              <w:bottom w:val="single" w:sz="18" w:space="0" w:color="0070C0"/>
              <w:right w:val="single" w:sz="18" w:space="0" w:color="0070C0"/>
            </w:tcBorders>
          </w:tcPr>
          <w:p w14:paraId="736973D8" w14:textId="77777777" w:rsidR="008204AF" w:rsidRPr="000D317E" w:rsidRDefault="008204AF" w:rsidP="004818CB">
            <w:pPr>
              <w:jc w:val="both"/>
              <w:rPr>
                <w:rFonts w:cstheme="minorHAnsi"/>
              </w:rPr>
            </w:pPr>
          </w:p>
        </w:tc>
        <w:tc>
          <w:tcPr>
            <w:tcW w:w="5667" w:type="dxa"/>
            <w:tcBorders>
              <w:top w:val="single" w:sz="18" w:space="0" w:color="0070C0"/>
              <w:left w:val="single" w:sz="18" w:space="0" w:color="0070C0"/>
              <w:bottom w:val="single" w:sz="18" w:space="0" w:color="0070C0"/>
              <w:right w:val="single" w:sz="18" w:space="0" w:color="0070C0"/>
            </w:tcBorders>
            <w:vAlign w:val="center"/>
          </w:tcPr>
          <w:p w14:paraId="2F8E2C1E" w14:textId="77777777" w:rsidR="008204AF" w:rsidRPr="000D317E" w:rsidRDefault="008204AF" w:rsidP="004818CB">
            <w:pPr>
              <w:jc w:val="both"/>
              <w:rPr>
                <w:rFonts w:cstheme="minorHAnsi"/>
              </w:rPr>
            </w:pPr>
          </w:p>
        </w:tc>
      </w:tr>
    </w:tbl>
    <w:p w14:paraId="213E8F64" w14:textId="77777777" w:rsidR="008204AF" w:rsidRDefault="008204AF" w:rsidP="008204AF">
      <w:pPr>
        <w:pStyle w:val="Leipteksti"/>
        <w:rPr>
          <w:i/>
        </w:rPr>
      </w:pPr>
      <w:r w:rsidRPr="008204AF">
        <w:rPr>
          <w:i/>
        </w:rPr>
        <w:t>(tee taulukkoon lisää rivejä, jos yksikössä muita lääkehoitoon osallistuvia ammattiryhmiä)</w:t>
      </w:r>
    </w:p>
    <w:p w14:paraId="780FB349" w14:textId="77777777" w:rsidR="008204AF" w:rsidRPr="008204AF" w:rsidRDefault="008204AF" w:rsidP="008204AF">
      <w:pPr>
        <w:pStyle w:val="Otsikko1"/>
      </w:pPr>
      <w:bookmarkStart w:id="14" w:name="_Toc129963145"/>
      <w:r w:rsidRPr="00EA3506">
        <w:t xml:space="preserve">Lääkehoidon osaamisen varmistaminen ja perehdyttäminen </w:t>
      </w:r>
      <w:r>
        <w:t>toimintay</w:t>
      </w:r>
      <w:r w:rsidRPr="00EA3506">
        <w:t>ksikössä</w:t>
      </w:r>
      <w:bookmarkEnd w:id="14"/>
    </w:p>
    <w:p w14:paraId="0D5DEE0F" w14:textId="77777777" w:rsidR="008204AF" w:rsidRDefault="008204AF" w:rsidP="008204AF">
      <w:pPr>
        <w:pStyle w:val="Leipteksti"/>
        <w:rPr>
          <w:b/>
          <w:bCs/>
        </w:rPr>
      </w:pPr>
      <w:r w:rsidRPr="0091157B">
        <w:rPr>
          <w:b/>
          <w:bCs/>
        </w:rPr>
        <w:t>Lääkehoitoa toteuttavien ammattiryhmien osaamisen</w:t>
      </w:r>
      <w:r w:rsidRPr="000D317E">
        <w:t xml:space="preserve"> </w:t>
      </w:r>
      <w:r w:rsidRPr="0091157B">
        <w:rPr>
          <w:b/>
          <w:bCs/>
        </w:rPr>
        <w:t>varmistaminen, lääkeluvat ja näytöt</w:t>
      </w:r>
      <w:r w:rsidRPr="000D317E">
        <w:t xml:space="preserve"> kuvataan tarkemmin alueellisen lääkehoitosuunnitelman</w:t>
      </w:r>
      <w:r w:rsidRPr="000D317E">
        <w:rPr>
          <w:b/>
          <w:bCs/>
        </w:rPr>
        <w:t xml:space="preserve"> </w:t>
      </w:r>
      <w:r>
        <w:rPr>
          <w:b/>
          <w:bCs/>
        </w:rPr>
        <w:t>k</w:t>
      </w:r>
      <w:r w:rsidRPr="000D317E">
        <w:rPr>
          <w:b/>
          <w:bCs/>
        </w:rPr>
        <w:t xml:space="preserve">appaleessa </w:t>
      </w:r>
      <w:r>
        <w:rPr>
          <w:b/>
          <w:bCs/>
        </w:rPr>
        <w:t xml:space="preserve">4. </w:t>
      </w:r>
      <w:r w:rsidRPr="0091157B">
        <w:rPr>
          <w:b/>
          <w:bCs/>
        </w:rPr>
        <w:t>Lisäkoulutusta ja osaamisen varmistamista</w:t>
      </w:r>
      <w:r>
        <w:rPr>
          <w:b/>
          <w:bCs/>
        </w:rPr>
        <w:t xml:space="preserve"> </w:t>
      </w:r>
      <w:r w:rsidRPr="0091157B">
        <w:t>vaativat tehtävät on kuvattu ammattiryhmittäin</w:t>
      </w:r>
      <w:r>
        <w:rPr>
          <w:b/>
          <w:bCs/>
        </w:rPr>
        <w:t xml:space="preserve"> kappaleen 3.2 taulukossa 1.</w:t>
      </w:r>
    </w:p>
    <w:p w14:paraId="678276B6" w14:textId="77777777" w:rsidR="008204AF" w:rsidRDefault="008204AF" w:rsidP="008204AF">
      <w:pPr>
        <w:pStyle w:val="Otsikko2"/>
      </w:pPr>
      <w:bookmarkStart w:id="15" w:name="_Toc129963146"/>
      <w:r w:rsidRPr="00EA3506">
        <w:t>Lääkehoidon osaamisen varmistaminen, lääkeluvat ja näytöt</w:t>
      </w:r>
      <w:bookmarkEnd w:id="15"/>
    </w:p>
    <w:p w14:paraId="131105FA" w14:textId="77777777" w:rsidR="008204AF" w:rsidRPr="008204AF" w:rsidRDefault="008204AF" w:rsidP="008204AF">
      <w:pPr>
        <w:pStyle w:val="Leipteksti"/>
        <w:rPr>
          <w:b/>
        </w:rPr>
      </w:pPr>
      <w:r w:rsidRPr="000D317E">
        <w:rPr>
          <w:noProof/>
          <w:lang w:val="en-US"/>
        </w:rPr>
        <w:drawing>
          <wp:anchor distT="0" distB="0" distL="114300" distR="114300" simplePos="0" relativeHeight="251676672" behindDoc="0" locked="0" layoutInCell="1" allowOverlap="1" wp14:anchorId="1EA95895" wp14:editId="61B81ACD">
            <wp:simplePos x="0" y="0"/>
            <wp:positionH relativeFrom="margin">
              <wp:posOffset>276225</wp:posOffset>
            </wp:positionH>
            <wp:positionV relativeFrom="paragraph">
              <wp:posOffset>6350</wp:posOffset>
            </wp:positionV>
            <wp:extent cx="352425" cy="352425"/>
            <wp:effectExtent l="0" t="0" r="9525" b="9525"/>
            <wp:wrapSquare wrapText="bothSides"/>
            <wp:docPr id="12" name="Kuva 12"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8204AF">
        <w:rPr>
          <w:b/>
        </w:rPr>
        <w:t xml:space="preserve">Kuvaa tähän, miten ja ketkä toimintayksikössä varmistavat henkilökunnan lääkehoidon osaamista </w:t>
      </w:r>
    </w:p>
    <w:p w14:paraId="0F1F03D7" w14:textId="77777777" w:rsidR="008204AF" w:rsidRPr="008204AF" w:rsidRDefault="008204AF" w:rsidP="008204AF">
      <w:pPr>
        <w:pStyle w:val="Luettelo"/>
        <w:rPr>
          <w:i/>
        </w:rPr>
      </w:pPr>
      <w:r w:rsidRPr="008204AF">
        <w:rPr>
          <w:i/>
        </w:rPr>
        <w:t>Miten osaamista ja lisäkoulutuksen tarvetta arvioidaan?</w:t>
      </w:r>
    </w:p>
    <w:p w14:paraId="33E3158A" w14:textId="77777777" w:rsidR="008204AF" w:rsidRPr="008204AF" w:rsidRDefault="008204AF" w:rsidP="008204AF">
      <w:pPr>
        <w:pStyle w:val="Luettelo"/>
        <w:spacing w:after="120"/>
        <w:ind w:left="1548" w:hanging="357"/>
      </w:pPr>
      <w:r w:rsidRPr="008204AF">
        <w:rPr>
          <w:i/>
        </w:rPr>
        <w:t>Suoritettavat lääkeosaamisen varmistavat kurssit, (esim. LOVe, Proedu tai muu vastaava) näytöt ammattiryhmittäin toimintayksikön toiminnan laajuuden mukaan</w:t>
      </w:r>
    </w:p>
    <w:p w14:paraId="29BE1F15" w14:textId="77777777" w:rsidR="008204AF" w:rsidRPr="008204AF" w:rsidRDefault="008204AF" w:rsidP="008204AF">
      <w:pPr>
        <w:pStyle w:val="Leipteksti"/>
        <w:rPr>
          <w:b/>
        </w:rPr>
      </w:pPr>
      <w:r w:rsidRPr="000D317E">
        <w:rPr>
          <w:noProof/>
          <w:lang w:val="en-US"/>
        </w:rPr>
        <w:lastRenderedPageBreak/>
        <w:drawing>
          <wp:anchor distT="0" distB="0" distL="114300" distR="114300" simplePos="0" relativeHeight="251678720" behindDoc="0" locked="0" layoutInCell="1" allowOverlap="1" wp14:anchorId="6EE92008" wp14:editId="007ED2E3">
            <wp:simplePos x="0" y="0"/>
            <wp:positionH relativeFrom="margin">
              <wp:posOffset>274955</wp:posOffset>
            </wp:positionH>
            <wp:positionV relativeFrom="paragraph">
              <wp:posOffset>8890</wp:posOffset>
            </wp:positionV>
            <wp:extent cx="352425" cy="352425"/>
            <wp:effectExtent l="0" t="0" r="9525" b="9525"/>
            <wp:wrapSquare wrapText="bothSides"/>
            <wp:docPr id="13" name="Kuva 1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8204AF">
        <w:rPr>
          <w:b/>
        </w:rPr>
        <w:t>Kuvaa tähän, miten ja kenen toimesta toimintayksikössä varmistetaan lääkelupien voimassaolo ja niihin liittyvät näytöt. Kirjaa myös, kuka myöntää lääkeluvat toimintayksikössä</w:t>
      </w:r>
    </w:p>
    <w:p w14:paraId="7DBB3B32" w14:textId="77777777" w:rsidR="008204AF" w:rsidRPr="008204AF" w:rsidRDefault="008204AF" w:rsidP="008204AF">
      <w:pPr>
        <w:pStyle w:val="Luettelo"/>
        <w:rPr>
          <w:i/>
        </w:rPr>
      </w:pPr>
      <w:r w:rsidRPr="008204AF">
        <w:rPr>
          <w:i/>
        </w:rPr>
        <w:t xml:space="preserve">Näyttöjen vastaanottajat kuvataan liitteeseen 2. </w:t>
      </w:r>
    </w:p>
    <w:p w14:paraId="12DAF3D0" w14:textId="77777777" w:rsidR="008204AF" w:rsidRDefault="008204AF" w:rsidP="008204AF">
      <w:pPr>
        <w:pStyle w:val="Luettelo"/>
      </w:pPr>
      <w:r w:rsidRPr="008204AF">
        <w:rPr>
          <w:i/>
        </w:rPr>
        <w:t>Kuka myöntää toimintayksikössä lääkeluvat?</w:t>
      </w:r>
    </w:p>
    <w:p w14:paraId="74C835C5" w14:textId="77777777" w:rsidR="008204AF" w:rsidRDefault="008204AF" w:rsidP="008204AF">
      <w:pPr>
        <w:pStyle w:val="Otsikko2"/>
      </w:pPr>
      <w:bookmarkStart w:id="16" w:name="_Toc129963147"/>
      <w:r w:rsidRPr="00EA3506">
        <w:t>Perehdyttämisen toimintamalli</w:t>
      </w:r>
      <w:bookmarkEnd w:id="16"/>
    </w:p>
    <w:p w14:paraId="3FC3C426" w14:textId="77777777" w:rsidR="008204AF" w:rsidRPr="000D317E" w:rsidRDefault="008204AF" w:rsidP="008204AF">
      <w:pPr>
        <w:pStyle w:val="Leipteksti"/>
        <w:rPr>
          <w:b/>
          <w:bCs/>
        </w:rPr>
      </w:pPr>
      <w:r w:rsidRPr="000D317E">
        <w:t xml:space="preserve">Lääkehoitoon perehdyttämistä kuvataan tarkemmin </w:t>
      </w:r>
      <w:r>
        <w:t>Kymen HVA:n</w:t>
      </w:r>
      <w:r w:rsidRPr="000D317E">
        <w:t xml:space="preserve"> lääkehoitosuunnitelman</w:t>
      </w:r>
      <w:r w:rsidRPr="000D317E">
        <w:rPr>
          <w:b/>
          <w:bCs/>
        </w:rPr>
        <w:t xml:space="preserve"> kappaleessa 4.</w:t>
      </w:r>
      <w:r>
        <w:rPr>
          <w:b/>
          <w:bCs/>
        </w:rPr>
        <w:t xml:space="preserve">3. </w:t>
      </w:r>
      <w:r>
        <w:t>Kymen HVA:n</w:t>
      </w:r>
      <w:r w:rsidRPr="009A4937">
        <w:t xml:space="preserve"> lääkehoitosuunnitelmassa annetaan myös mallipohja</w:t>
      </w:r>
      <w:r>
        <w:t>t</w:t>
      </w:r>
      <w:r w:rsidRPr="009A4937">
        <w:t xml:space="preserve"> perehdytyslomakke</w:t>
      </w:r>
      <w:r>
        <w:t>i</w:t>
      </w:r>
      <w:r w:rsidRPr="009A4937">
        <w:t>lle</w:t>
      </w:r>
      <w:r>
        <w:t xml:space="preserve"> ammattiryhmittäin (Liitteet 1-3)</w:t>
      </w:r>
      <w:r w:rsidRPr="009A4937">
        <w:t xml:space="preserve">. Vaihtoehtoisesti </w:t>
      </w:r>
      <w:r>
        <w:t>toimintay</w:t>
      </w:r>
      <w:r w:rsidRPr="009A4937">
        <w:t>ksikössä void</w:t>
      </w:r>
      <w:r>
        <w:t>a</w:t>
      </w:r>
      <w:r w:rsidRPr="009A4937">
        <w:t>an käyttää sähköistä perehdytysjärjestelmää (</w:t>
      </w:r>
      <w:r>
        <w:t xml:space="preserve">Kymen HVA:lla </w:t>
      </w:r>
      <w:r w:rsidRPr="009A4937">
        <w:t>Intro).</w:t>
      </w:r>
    </w:p>
    <w:p w14:paraId="5448A9C4" w14:textId="77777777" w:rsidR="008204AF" w:rsidRPr="008204AF" w:rsidRDefault="008204AF" w:rsidP="008204AF">
      <w:pPr>
        <w:pStyle w:val="Leipteksti"/>
        <w:rPr>
          <w:b/>
        </w:rPr>
      </w:pPr>
      <w:r w:rsidRPr="000D317E">
        <w:rPr>
          <w:noProof/>
          <w:lang w:val="en-US"/>
        </w:rPr>
        <w:drawing>
          <wp:anchor distT="0" distB="0" distL="114300" distR="114300" simplePos="0" relativeHeight="251680768" behindDoc="0" locked="0" layoutInCell="1" allowOverlap="1" wp14:anchorId="1C6D0B3C" wp14:editId="1E54BC31">
            <wp:simplePos x="0" y="0"/>
            <wp:positionH relativeFrom="margin">
              <wp:posOffset>266700</wp:posOffset>
            </wp:positionH>
            <wp:positionV relativeFrom="paragraph">
              <wp:posOffset>3175</wp:posOffset>
            </wp:positionV>
            <wp:extent cx="352425" cy="352425"/>
            <wp:effectExtent l="0" t="0" r="9525" b="9525"/>
            <wp:wrapSquare wrapText="bothSides"/>
            <wp:docPr id="255" name="Kuva 25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8204AF">
        <w:rPr>
          <w:b/>
        </w:rPr>
        <w:t>Kuvaa tähän, miten toimintayksikössä perehdytetään lääkehoitoon</w:t>
      </w:r>
    </w:p>
    <w:p w14:paraId="02A59461" w14:textId="77777777" w:rsidR="008204AF" w:rsidRPr="008204AF" w:rsidRDefault="008204AF" w:rsidP="008204AF">
      <w:pPr>
        <w:pStyle w:val="Luettelo"/>
        <w:rPr>
          <w:i/>
        </w:rPr>
      </w:pPr>
      <w:r w:rsidRPr="008204AF">
        <w:rPr>
          <w:i/>
        </w:rPr>
        <w:t>Perehdytyksen sisältö, onko käytössä perehdytyssuunnitelmaa tai tarkastuslistaa? Tässä kohtaa voi viitata myös liitteenä olevaan perehdytyssuunnitelmaan, kun sellainen on laadittu</w:t>
      </w:r>
    </w:p>
    <w:p w14:paraId="253A0E5A" w14:textId="77777777" w:rsidR="008204AF" w:rsidRPr="008204AF" w:rsidRDefault="008204AF" w:rsidP="008204AF">
      <w:pPr>
        <w:pStyle w:val="Luettelo"/>
        <w:rPr>
          <w:i/>
        </w:rPr>
      </w:pPr>
      <w:r w:rsidRPr="008204AF">
        <w:rPr>
          <w:i/>
        </w:rPr>
        <w:t xml:space="preserve">Perehdytykseen varattava aika, perehdytyksen yksilöinti perehtyjän tarpeiden mukaan </w:t>
      </w:r>
    </w:p>
    <w:p w14:paraId="3F45669E" w14:textId="77777777" w:rsidR="008204AF" w:rsidRPr="008204AF" w:rsidRDefault="008204AF" w:rsidP="008204AF">
      <w:pPr>
        <w:pStyle w:val="Luettelo"/>
      </w:pPr>
      <w:r w:rsidRPr="008204AF">
        <w:rPr>
          <w:i/>
        </w:rPr>
        <w:t>Perehdytyksen vastuuhenkilöiden määrittely ja perehdyttäjien työtehtävien järjestely perehdytyksen aikana</w:t>
      </w:r>
    </w:p>
    <w:p w14:paraId="647E96A9" w14:textId="77777777" w:rsidR="008204AF" w:rsidRDefault="008204AF" w:rsidP="008204AF">
      <w:pPr>
        <w:pStyle w:val="Otsikko1"/>
      </w:pPr>
      <w:bookmarkStart w:id="17" w:name="_Toc129963148"/>
      <w:r>
        <w:t>Lapsi- ja oppilas</w:t>
      </w:r>
      <w:r w:rsidRPr="00F43DDB">
        <w:t>kohtaisen lääkkeen säilyttäminen</w:t>
      </w:r>
      <w:r w:rsidRPr="00EA3506">
        <w:t xml:space="preserve"> </w:t>
      </w:r>
      <w:r>
        <w:t>toimintay</w:t>
      </w:r>
      <w:r w:rsidRPr="00B80006">
        <w:t>ksikössä</w:t>
      </w:r>
      <w:bookmarkEnd w:id="17"/>
    </w:p>
    <w:p w14:paraId="6766B45F" w14:textId="77777777" w:rsidR="008204AF" w:rsidRDefault="008204AF" w:rsidP="008204AF">
      <w:pPr>
        <w:pStyle w:val="Leipteksti"/>
      </w:pPr>
      <w:r>
        <w:rPr>
          <w:b/>
          <w:bCs/>
        </w:rPr>
        <w:t>Kymen HVA:n</w:t>
      </w:r>
      <w:r w:rsidRPr="0066661F">
        <w:rPr>
          <w:b/>
          <w:bCs/>
        </w:rPr>
        <w:t xml:space="preserve"> lääkehuoltoa kuvataan seikkaperäisesti</w:t>
      </w:r>
      <w:r>
        <w:rPr>
          <w:b/>
          <w:bCs/>
        </w:rPr>
        <w:t xml:space="preserve"> Kymen HVA:n lääkehoitosuunnitelman</w:t>
      </w:r>
      <w:r w:rsidRPr="0066661F">
        <w:rPr>
          <w:b/>
          <w:bCs/>
        </w:rPr>
        <w:t xml:space="preserve"> kappaleessa 5</w:t>
      </w:r>
      <w:r>
        <w:t>.</w:t>
      </w:r>
    </w:p>
    <w:p w14:paraId="6A229EB0" w14:textId="77777777" w:rsidR="008204AF" w:rsidRDefault="008204AF" w:rsidP="00BD6568">
      <w:pPr>
        <w:pStyle w:val="Otsikko2"/>
      </w:pPr>
      <w:bookmarkStart w:id="18" w:name="_Toc114219536"/>
      <w:bookmarkStart w:id="19" w:name="_Toc129963149"/>
      <w:r w:rsidRPr="00BD6568">
        <w:rPr>
          <w:noProof/>
          <w:lang w:val="en-US"/>
        </w:rPr>
        <w:drawing>
          <wp:anchor distT="0" distB="0" distL="114300" distR="114300" simplePos="0" relativeHeight="251682816" behindDoc="0" locked="0" layoutInCell="1" allowOverlap="1" wp14:anchorId="33C4560B" wp14:editId="0E25A29A">
            <wp:simplePos x="0" y="0"/>
            <wp:positionH relativeFrom="margin">
              <wp:posOffset>274955</wp:posOffset>
            </wp:positionH>
            <wp:positionV relativeFrom="paragraph">
              <wp:posOffset>114300</wp:posOffset>
            </wp:positionV>
            <wp:extent cx="352425" cy="352425"/>
            <wp:effectExtent l="0" t="0" r="9525" b="9525"/>
            <wp:wrapSquare wrapText="bothSides"/>
            <wp:docPr id="14" name="Kuva 1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BD6568">
        <w:t>Lääkkeiden</w:t>
      </w:r>
      <w:r w:rsidRPr="00EA3506">
        <w:t xml:space="preserve"> säilytystilat ja säilytystilan varustelu</w:t>
      </w:r>
      <w:bookmarkEnd w:id="18"/>
      <w:bookmarkEnd w:id="19"/>
    </w:p>
    <w:p w14:paraId="4D2EC1A5" w14:textId="77777777" w:rsidR="008204AF" w:rsidRPr="008204AF" w:rsidRDefault="008204AF" w:rsidP="008204AF">
      <w:pPr>
        <w:pStyle w:val="Leipteksti"/>
        <w:rPr>
          <w:b/>
        </w:rPr>
      </w:pPr>
      <w:r w:rsidRPr="008204AF">
        <w:rPr>
          <w:b/>
        </w:rPr>
        <w:t>Kuvaa tähän toimintayksikön lääkkeiden säilytystila</w:t>
      </w:r>
    </w:p>
    <w:p w14:paraId="15C7AC83" w14:textId="77777777" w:rsidR="008204AF" w:rsidRPr="008204AF" w:rsidRDefault="008204AF" w:rsidP="008204AF">
      <w:pPr>
        <w:pStyle w:val="Luettelo"/>
        <w:rPr>
          <w:i/>
        </w:rPr>
      </w:pPr>
      <w:r w:rsidRPr="008204AF">
        <w:rPr>
          <w:i/>
        </w:rPr>
        <w:t>Sijainti, lääkkeiden säilytystilaan kulku ja mahdollinen kulunvalvonta (avaimet/sähkölukko/muu järjestelmä, mahdollinen kameravalvonta) ja niihin liittyvät vastuut</w:t>
      </w:r>
    </w:p>
    <w:p w14:paraId="2831E1B4" w14:textId="77777777" w:rsidR="008204AF" w:rsidRPr="008204AF" w:rsidRDefault="008204AF" w:rsidP="008204AF">
      <w:pPr>
        <w:pStyle w:val="Luettelo"/>
        <w:rPr>
          <w:i/>
        </w:rPr>
      </w:pPr>
      <w:r w:rsidRPr="008204AF">
        <w:rPr>
          <w:i/>
        </w:rPr>
        <w:t>Lääkkeiden säilytyspaikat ryhmittäin (esim. joditabletit)</w:t>
      </w:r>
    </w:p>
    <w:p w14:paraId="1CAC6E24" w14:textId="77777777" w:rsidR="008204AF" w:rsidRPr="008204AF" w:rsidRDefault="008204AF" w:rsidP="008204AF">
      <w:pPr>
        <w:pStyle w:val="Luettelo"/>
        <w:rPr>
          <w:i/>
        </w:rPr>
      </w:pPr>
      <w:r w:rsidRPr="008204AF">
        <w:rPr>
          <w:i/>
        </w:rPr>
        <w:t>Riskilääkkeiden huomiointi lääkkeiden säilyttämisessä</w:t>
      </w:r>
    </w:p>
    <w:p w14:paraId="1E0A13F3" w14:textId="77777777" w:rsidR="008204AF" w:rsidRPr="008204AF" w:rsidRDefault="008204AF" w:rsidP="008204AF">
      <w:pPr>
        <w:pStyle w:val="Luettelo"/>
        <w:rPr>
          <w:i/>
        </w:rPr>
      </w:pPr>
      <w:r w:rsidRPr="008204AF">
        <w:rPr>
          <w:i/>
        </w:rPr>
        <w:t>Lääkkeiden säilytystilojen olosuhdeseuranta ja niistä vastaavat</w:t>
      </w:r>
    </w:p>
    <w:p w14:paraId="03AC25F3" w14:textId="77777777" w:rsidR="008204AF" w:rsidRPr="008204AF" w:rsidRDefault="008204AF" w:rsidP="008204AF">
      <w:pPr>
        <w:pStyle w:val="Luettelo"/>
        <w:rPr>
          <w:i/>
        </w:rPr>
      </w:pPr>
      <w:r w:rsidRPr="008204AF">
        <w:rPr>
          <w:i/>
        </w:rPr>
        <w:t>Lääkejätteen ja vanhentuneiden lääkkeiden käsittely sekä säilytyspaikat (huomioi pkv/huumausaineet)</w:t>
      </w:r>
    </w:p>
    <w:p w14:paraId="7E38987E" w14:textId="77777777" w:rsidR="008204AF" w:rsidRDefault="008204AF" w:rsidP="008204AF">
      <w:pPr>
        <w:pStyle w:val="Luettelo"/>
        <w:rPr>
          <w:i/>
        </w:rPr>
      </w:pPr>
      <w:r w:rsidRPr="008204AF">
        <w:rPr>
          <w:i/>
        </w:rPr>
        <w:t>Lasten/oppilaiden omien lääkkeiden säilytyspaikka (esim. poikkeustilanteita varten)</w:t>
      </w:r>
    </w:p>
    <w:p w14:paraId="5C3F02F9" w14:textId="77777777" w:rsidR="008204AF" w:rsidRDefault="008204AF" w:rsidP="008204AF">
      <w:pPr>
        <w:pStyle w:val="Otsikko2"/>
      </w:pPr>
      <w:bookmarkStart w:id="20" w:name="_Toc129963150"/>
      <w:r>
        <w:lastRenderedPageBreak/>
        <w:t>Toimintay</w:t>
      </w:r>
      <w:r w:rsidRPr="00EA3506">
        <w:t>ksikössä varastoitavat</w:t>
      </w:r>
      <w:r>
        <w:t xml:space="preserve"> myrkytysten vastalääkkeet (antidootit</w:t>
      </w:r>
      <w:r w:rsidRPr="00EA3506">
        <w:t>) ja niiden käyttöohjeet</w:t>
      </w:r>
      <w:bookmarkEnd w:id="20"/>
    </w:p>
    <w:p w14:paraId="7861E531" w14:textId="77777777" w:rsidR="008204AF" w:rsidRPr="008204AF" w:rsidRDefault="008204AF" w:rsidP="008204AF">
      <w:pPr>
        <w:pStyle w:val="Leipteksti"/>
        <w:rPr>
          <w:b/>
        </w:rPr>
      </w:pPr>
      <w:r w:rsidRPr="000D317E">
        <w:rPr>
          <w:noProof/>
          <w:lang w:val="en-US"/>
        </w:rPr>
        <w:drawing>
          <wp:anchor distT="0" distB="0" distL="114300" distR="114300" simplePos="0" relativeHeight="251684864" behindDoc="0" locked="0" layoutInCell="1" allowOverlap="1" wp14:anchorId="54DBAB6C" wp14:editId="0A4C3CA5">
            <wp:simplePos x="0" y="0"/>
            <wp:positionH relativeFrom="margin">
              <wp:posOffset>274955</wp:posOffset>
            </wp:positionH>
            <wp:positionV relativeFrom="paragraph">
              <wp:posOffset>66675</wp:posOffset>
            </wp:positionV>
            <wp:extent cx="352425" cy="352425"/>
            <wp:effectExtent l="0" t="0" r="9525" b="9525"/>
            <wp:wrapSquare wrapText="bothSides"/>
            <wp:docPr id="15" name="Kuva 1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8204AF">
        <w:rPr>
          <w:b/>
        </w:rPr>
        <w:t>Listaa tähän toimintayksikössä varastossa pidettävät myrkytysten vastalääkkeet, niiden säilytyspaikat ja ohjeistuksen säilytyspaikka (jos ei ole tämän lääkehoitosuunnitelman liitteissä)</w:t>
      </w:r>
    </w:p>
    <w:p w14:paraId="5EA287BA" w14:textId="77777777" w:rsidR="008204AF" w:rsidRDefault="008204AF" w:rsidP="008204AF">
      <w:pPr>
        <w:pStyle w:val="Luettelo"/>
        <w:rPr>
          <w:i/>
        </w:rPr>
      </w:pPr>
      <w:r w:rsidRPr="008204AF">
        <w:rPr>
          <w:i/>
        </w:rPr>
        <w:t>Esim. lapsella/oppilaalla mukana olevat vastalääkkeet esim. adrenaliini</w:t>
      </w:r>
    </w:p>
    <w:p w14:paraId="1C3DDF63" w14:textId="77777777" w:rsidR="008204AF" w:rsidRDefault="008204AF" w:rsidP="008204AF">
      <w:pPr>
        <w:pStyle w:val="Otsikko2"/>
      </w:pPr>
      <w:bookmarkStart w:id="21" w:name="_Toc129963151"/>
      <w:r w:rsidRPr="00EA3506">
        <w:t>Lääkkeiden tilaaminen ja palauttaminen</w:t>
      </w:r>
      <w:bookmarkEnd w:id="21"/>
    </w:p>
    <w:p w14:paraId="0CAF9343" w14:textId="77777777" w:rsidR="008204AF" w:rsidRPr="008204AF" w:rsidRDefault="008204AF" w:rsidP="008204AF">
      <w:pPr>
        <w:pStyle w:val="Leipteksti"/>
        <w:rPr>
          <w:b/>
          <w:i/>
        </w:rPr>
      </w:pPr>
      <w:r w:rsidRPr="000D317E">
        <w:rPr>
          <w:noProof/>
          <w:lang w:val="en-US"/>
        </w:rPr>
        <w:drawing>
          <wp:anchor distT="0" distB="0" distL="114300" distR="114300" simplePos="0" relativeHeight="251686912" behindDoc="0" locked="0" layoutInCell="1" allowOverlap="1" wp14:anchorId="29BF3F0A" wp14:editId="28E225D8">
            <wp:simplePos x="0" y="0"/>
            <wp:positionH relativeFrom="margin">
              <wp:posOffset>274955</wp:posOffset>
            </wp:positionH>
            <wp:positionV relativeFrom="paragraph">
              <wp:posOffset>12700</wp:posOffset>
            </wp:positionV>
            <wp:extent cx="352425" cy="352425"/>
            <wp:effectExtent l="0" t="0" r="9525" b="9525"/>
            <wp:wrapSquare wrapText="bothSides"/>
            <wp:docPr id="17" name="Kuva 1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8204AF">
        <w:rPr>
          <w:b/>
        </w:rPr>
        <w:t>Kuvaa tähän toimintayksikön lääketilauskäytännöt ja vastuut</w:t>
      </w:r>
    </w:p>
    <w:p w14:paraId="46B130F4" w14:textId="77777777" w:rsidR="008204AF" w:rsidRPr="008204AF" w:rsidRDefault="008204AF" w:rsidP="008204AF">
      <w:pPr>
        <w:pStyle w:val="Luettelo"/>
        <w:rPr>
          <w:i/>
        </w:rPr>
      </w:pPr>
      <w:r w:rsidRPr="008204AF">
        <w:rPr>
          <w:i/>
        </w:rPr>
        <w:t>Tilaus- ja toimituspäivät</w:t>
      </w:r>
    </w:p>
    <w:p w14:paraId="16AFE2A6" w14:textId="77777777" w:rsidR="008204AF" w:rsidRDefault="008204AF" w:rsidP="008204AF">
      <w:pPr>
        <w:pStyle w:val="Luettelo"/>
        <w:rPr>
          <w:i/>
        </w:rPr>
      </w:pPr>
      <w:r w:rsidRPr="008204AF">
        <w:rPr>
          <w:i/>
        </w:rPr>
        <w:t>Kuka tilaa, kuka vastaanottaa tilaukset ja purkaa lääkkeet hyllyyn (Esim. miten hankitaan ja palautetaan joditabletit)</w:t>
      </w:r>
    </w:p>
    <w:p w14:paraId="7496C442" w14:textId="77777777" w:rsidR="00087389" w:rsidRDefault="00087389" w:rsidP="00087389">
      <w:pPr>
        <w:pStyle w:val="Otsikko2"/>
      </w:pPr>
      <w:bookmarkStart w:id="22" w:name="_Toc129963152"/>
      <w:r w:rsidRPr="00EA3506">
        <w:t>Vanhenevien lääkkeiden seuranta ja lääkkeiden käyttökelpoisuuden varmistaminen</w:t>
      </w:r>
      <w:bookmarkEnd w:id="22"/>
    </w:p>
    <w:p w14:paraId="56F3FC87" w14:textId="77777777" w:rsidR="00087389" w:rsidRDefault="00087389" w:rsidP="00087389">
      <w:pPr>
        <w:pStyle w:val="Leipteksti"/>
        <w:rPr>
          <w:b/>
        </w:rPr>
      </w:pPr>
      <w:r w:rsidRPr="000D317E">
        <w:rPr>
          <w:noProof/>
          <w:lang w:val="en-US"/>
        </w:rPr>
        <w:drawing>
          <wp:anchor distT="0" distB="0" distL="114300" distR="114300" simplePos="0" relativeHeight="251688960" behindDoc="0" locked="0" layoutInCell="1" allowOverlap="1" wp14:anchorId="06D2A6B0" wp14:editId="5A5171E5">
            <wp:simplePos x="0" y="0"/>
            <wp:positionH relativeFrom="margin">
              <wp:posOffset>274955</wp:posOffset>
            </wp:positionH>
            <wp:positionV relativeFrom="paragraph">
              <wp:posOffset>12700</wp:posOffset>
            </wp:positionV>
            <wp:extent cx="352425" cy="352425"/>
            <wp:effectExtent l="0" t="0" r="9525" b="9525"/>
            <wp:wrapSquare wrapText="bothSides"/>
            <wp:docPr id="18" name="Kuva 18"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087389">
        <w:rPr>
          <w:b/>
        </w:rPr>
        <w:t>Kuvaa tähän toimintayksikön käytännöt ja vastuut vanhenevien lääkkeiden seurannassa</w:t>
      </w:r>
    </w:p>
    <w:p w14:paraId="692BBE40" w14:textId="77777777" w:rsidR="00087389" w:rsidRDefault="00087389" w:rsidP="00087389">
      <w:pPr>
        <w:pStyle w:val="Otsikko2"/>
      </w:pPr>
      <w:bookmarkStart w:id="23" w:name="_Toc129963153"/>
      <w:r>
        <w:t>Lääkkeiden säilytystilan</w:t>
      </w:r>
      <w:r w:rsidRPr="00EA3506">
        <w:t xml:space="preserve"> puhtaanapito</w:t>
      </w:r>
      <w:bookmarkEnd w:id="23"/>
    </w:p>
    <w:p w14:paraId="4E2E9D14" w14:textId="77777777" w:rsidR="00087389" w:rsidRPr="00087389" w:rsidRDefault="00087389" w:rsidP="00087389">
      <w:pPr>
        <w:pStyle w:val="Leipteksti"/>
        <w:rPr>
          <w:b/>
        </w:rPr>
      </w:pPr>
      <w:r w:rsidRPr="000D317E">
        <w:rPr>
          <w:noProof/>
          <w:lang w:val="en-US"/>
        </w:rPr>
        <w:drawing>
          <wp:anchor distT="0" distB="0" distL="114300" distR="114300" simplePos="0" relativeHeight="251691008" behindDoc="0" locked="0" layoutInCell="1" allowOverlap="1" wp14:anchorId="018B54BB" wp14:editId="593E4B0C">
            <wp:simplePos x="0" y="0"/>
            <wp:positionH relativeFrom="margin">
              <wp:posOffset>274955</wp:posOffset>
            </wp:positionH>
            <wp:positionV relativeFrom="paragraph">
              <wp:posOffset>57150</wp:posOffset>
            </wp:positionV>
            <wp:extent cx="352425" cy="352425"/>
            <wp:effectExtent l="0" t="0" r="9525" b="9525"/>
            <wp:wrapSquare wrapText="bothSides"/>
            <wp:docPr id="19" name="Kuva 19"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087389">
        <w:rPr>
          <w:b/>
        </w:rPr>
        <w:t xml:space="preserve">Kuvaa tähän toimintayksikön käytännöt ja vastuut lääkkeiden säilytystilan puhtaanapidossa </w:t>
      </w:r>
    </w:p>
    <w:p w14:paraId="6D4CDD75" w14:textId="77777777" w:rsidR="00087389" w:rsidRDefault="00087389" w:rsidP="00087389">
      <w:pPr>
        <w:pStyle w:val="Otsikko2"/>
      </w:pPr>
      <w:bookmarkStart w:id="24" w:name="_Toc129963154"/>
      <w:r w:rsidRPr="00EA3506">
        <w:t>Lääkkeiden väärinkäyttöä ennaltaehkäisevät toimintamallit</w:t>
      </w:r>
      <w:bookmarkEnd w:id="24"/>
    </w:p>
    <w:p w14:paraId="38D8BF80" w14:textId="77777777" w:rsidR="00087389" w:rsidRDefault="00087389" w:rsidP="00087389">
      <w:pPr>
        <w:pStyle w:val="Leipteksti"/>
        <w:rPr>
          <w:b/>
          <w:bCs/>
        </w:rPr>
      </w:pPr>
      <w:r w:rsidRPr="000D317E">
        <w:rPr>
          <w:noProof/>
          <w:lang w:val="en-US"/>
        </w:rPr>
        <w:drawing>
          <wp:anchor distT="0" distB="0" distL="114300" distR="114300" simplePos="0" relativeHeight="251693056" behindDoc="0" locked="0" layoutInCell="1" allowOverlap="1" wp14:anchorId="45D1DF48" wp14:editId="1F6F9CE2">
            <wp:simplePos x="0" y="0"/>
            <wp:positionH relativeFrom="margin">
              <wp:posOffset>274955</wp:posOffset>
            </wp:positionH>
            <wp:positionV relativeFrom="paragraph">
              <wp:posOffset>6350</wp:posOffset>
            </wp:positionV>
            <wp:extent cx="352425" cy="352425"/>
            <wp:effectExtent l="0" t="0" r="9525" b="9525"/>
            <wp:wrapSquare wrapText="bothSides"/>
            <wp:docPr id="20" name="Kuva 2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700669">
        <w:rPr>
          <w:b/>
          <w:bCs/>
        </w:rPr>
        <w:t xml:space="preserve">Kuvaa tähän </w:t>
      </w:r>
      <w:r>
        <w:rPr>
          <w:b/>
          <w:bCs/>
        </w:rPr>
        <w:t>toimintay</w:t>
      </w:r>
      <w:r w:rsidRPr="00700669">
        <w:rPr>
          <w:b/>
          <w:bCs/>
        </w:rPr>
        <w:t>ksikön lääkkeiden väärinkäyttöä ehkäisevät toimintamallit</w:t>
      </w:r>
    </w:p>
    <w:p w14:paraId="6E375DD9" w14:textId="77777777" w:rsidR="00087389" w:rsidRDefault="00087389" w:rsidP="00087389">
      <w:pPr>
        <w:pStyle w:val="Leipteksti"/>
        <w:ind w:left="0"/>
      </w:pPr>
    </w:p>
    <w:p w14:paraId="5D18518E" w14:textId="77777777" w:rsidR="00087389" w:rsidRDefault="00087389" w:rsidP="00087389">
      <w:pPr>
        <w:pStyle w:val="Otsikko1"/>
      </w:pPr>
      <w:bookmarkStart w:id="25" w:name="_Toc129963155"/>
      <w:r w:rsidRPr="00EA3506">
        <w:t xml:space="preserve">Lääkehoidon toteuttaminen </w:t>
      </w:r>
      <w:r>
        <w:t>toimintay</w:t>
      </w:r>
      <w:r w:rsidRPr="00EA3506">
        <w:t>ksikössä</w:t>
      </w:r>
      <w:bookmarkEnd w:id="25"/>
    </w:p>
    <w:p w14:paraId="08FD9B04" w14:textId="77777777" w:rsidR="00087389" w:rsidRDefault="00087389" w:rsidP="00087389">
      <w:pPr>
        <w:pStyle w:val="Leipteksti"/>
      </w:pPr>
      <w:r>
        <w:t>Lääkehoidon toteuttamista kuvataan yleisellä tasolla Kymen HVA:n lääkehoitosuunnitelmassa</w:t>
      </w:r>
      <w:r w:rsidRPr="00EF6CDA">
        <w:rPr>
          <w:b/>
          <w:bCs/>
        </w:rPr>
        <w:t xml:space="preserve"> kappaleessa 6</w:t>
      </w:r>
      <w:r>
        <w:t>. Tähän kappaleeseen kuvataan toimintayksikkökohtaiset lääkehoidon toteuttamisen käytännöt seikkaperäisesti.</w:t>
      </w:r>
    </w:p>
    <w:p w14:paraId="0430A78C" w14:textId="77777777" w:rsidR="00087389" w:rsidRDefault="0040378E" w:rsidP="00087389">
      <w:pPr>
        <w:pStyle w:val="Otsikko2"/>
      </w:pPr>
      <w:bookmarkStart w:id="26" w:name="_Toc129963156"/>
      <w:r>
        <w:t>Lapsen/oppilaan</w:t>
      </w:r>
      <w:r w:rsidRPr="00EA3506">
        <w:t xml:space="preserve"> </w:t>
      </w:r>
      <w:r>
        <w:t xml:space="preserve">tunnistaminen </w:t>
      </w:r>
      <w:r w:rsidRPr="00EA3506">
        <w:t>ja lääk</w:t>
      </w:r>
      <w:r>
        <w:t>ityksen</w:t>
      </w:r>
      <w:r w:rsidRPr="00EA3506">
        <w:t xml:space="preserve"> ajantasaisuuden tarkastaminen</w:t>
      </w:r>
      <w:bookmarkEnd w:id="26"/>
    </w:p>
    <w:p w14:paraId="59985716" w14:textId="77777777" w:rsidR="0040378E" w:rsidRPr="0040378E" w:rsidRDefault="0040378E" w:rsidP="0040378E">
      <w:pPr>
        <w:pStyle w:val="Leipteksti"/>
        <w:rPr>
          <w:b/>
        </w:rPr>
      </w:pPr>
      <w:r w:rsidRPr="000D317E">
        <w:rPr>
          <w:noProof/>
          <w:lang w:val="en-US"/>
        </w:rPr>
        <w:drawing>
          <wp:anchor distT="0" distB="0" distL="114300" distR="114300" simplePos="0" relativeHeight="251695104" behindDoc="0" locked="0" layoutInCell="1" allowOverlap="1" wp14:anchorId="17E247C5" wp14:editId="5EE816D9">
            <wp:simplePos x="0" y="0"/>
            <wp:positionH relativeFrom="margin">
              <wp:posOffset>274955</wp:posOffset>
            </wp:positionH>
            <wp:positionV relativeFrom="paragraph">
              <wp:posOffset>12700</wp:posOffset>
            </wp:positionV>
            <wp:extent cx="352425" cy="352425"/>
            <wp:effectExtent l="0" t="0" r="9525" b="9525"/>
            <wp:wrapSquare wrapText="bothSides"/>
            <wp:docPr id="22" name="Kuva 22"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anchor>
        </w:drawing>
      </w:r>
      <w:r w:rsidRPr="0040378E">
        <w:rPr>
          <w:b/>
        </w:rPr>
        <w:t>Kuvaa tähän, miten lapsi/oppilas tunnistetaan ja miten toimintayksikössä varmistetaan lapsen/oppilaan lääkityksen ajantasaisuus?</w:t>
      </w:r>
    </w:p>
    <w:p w14:paraId="4451CDCB" w14:textId="77777777" w:rsidR="0040378E" w:rsidRPr="0040378E" w:rsidRDefault="0040378E" w:rsidP="0040378E">
      <w:pPr>
        <w:pStyle w:val="Luettelo"/>
        <w:rPr>
          <w:b/>
          <w:i/>
        </w:rPr>
      </w:pPr>
      <w:r w:rsidRPr="0040378E">
        <w:rPr>
          <w:i/>
        </w:rPr>
        <w:t>Miten lapsi tai oppilas tunnistetaan?</w:t>
      </w:r>
    </w:p>
    <w:p w14:paraId="1150C6AE" w14:textId="77777777" w:rsidR="0040378E" w:rsidRPr="0040378E" w:rsidRDefault="0040378E" w:rsidP="0040378E">
      <w:pPr>
        <w:pStyle w:val="Luettelo"/>
        <w:spacing w:after="120"/>
        <w:ind w:left="1548" w:hanging="357"/>
      </w:pPr>
      <w:r w:rsidRPr="000D317E">
        <w:rPr>
          <w:rFonts w:cstheme="minorHAnsi"/>
          <w:noProof/>
          <w:lang w:val="en-US"/>
        </w:rPr>
        <w:drawing>
          <wp:anchor distT="0" distB="0" distL="114300" distR="114300" simplePos="0" relativeHeight="251697152" behindDoc="0" locked="0" layoutInCell="1" allowOverlap="1" wp14:anchorId="08C16B36" wp14:editId="7F3AAB10">
            <wp:simplePos x="0" y="0"/>
            <wp:positionH relativeFrom="margin">
              <wp:posOffset>274955</wp:posOffset>
            </wp:positionH>
            <wp:positionV relativeFrom="paragraph">
              <wp:posOffset>234950</wp:posOffset>
            </wp:positionV>
            <wp:extent cx="352425" cy="352425"/>
            <wp:effectExtent l="0" t="0" r="9525" b="9525"/>
            <wp:wrapSquare wrapText="bothSides"/>
            <wp:docPr id="23" name="Kuva 23"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anchor>
        </w:drawing>
      </w:r>
      <w:r w:rsidRPr="0040378E">
        <w:rPr>
          <w:i/>
        </w:rPr>
        <w:t>Miten lääkityksen ajantasaisuus varmistetaan?</w:t>
      </w:r>
    </w:p>
    <w:p w14:paraId="62E2C432" w14:textId="77777777" w:rsidR="0040378E" w:rsidRPr="0040378E" w:rsidRDefault="0040378E" w:rsidP="0040378E">
      <w:pPr>
        <w:pStyle w:val="Leipteksti"/>
        <w:rPr>
          <w:b/>
        </w:rPr>
      </w:pPr>
      <w:r w:rsidRPr="0040378E">
        <w:rPr>
          <w:b/>
        </w:rPr>
        <w:t>Kuvaa tähän, miten lääkkeiden vaikutusta seurataan ja arvioidaan</w:t>
      </w:r>
    </w:p>
    <w:p w14:paraId="308D9AD7" w14:textId="77777777" w:rsidR="0040378E" w:rsidRDefault="0040378E" w:rsidP="0040378E">
      <w:pPr>
        <w:pStyle w:val="Luettelo"/>
        <w:rPr>
          <w:i/>
        </w:rPr>
      </w:pPr>
      <w:r w:rsidRPr="0040378E">
        <w:rPr>
          <w:i/>
        </w:rPr>
        <w:lastRenderedPageBreak/>
        <w:t>Miten lääkehoidon vaikutuksia seurataan?</w:t>
      </w:r>
    </w:p>
    <w:p w14:paraId="4379FA6E" w14:textId="77777777" w:rsidR="0040378E" w:rsidRDefault="0040378E" w:rsidP="0040378E">
      <w:pPr>
        <w:pStyle w:val="Otsikko2"/>
      </w:pPr>
      <w:bookmarkStart w:id="27" w:name="_Toc129963157"/>
      <w:r>
        <w:t>L</w:t>
      </w:r>
      <w:r w:rsidRPr="0011750D">
        <w:t>ääkkeiden annoksiin jakaminen</w:t>
      </w:r>
      <w:r>
        <w:t xml:space="preserve">, </w:t>
      </w:r>
      <w:r w:rsidRPr="0011750D">
        <w:t>käyttökuntoon</w:t>
      </w:r>
      <w:r>
        <w:t xml:space="preserve"> </w:t>
      </w:r>
      <w:r w:rsidRPr="0011750D">
        <w:t>saattaminen</w:t>
      </w:r>
      <w:r>
        <w:t xml:space="preserve"> ja annostelu</w:t>
      </w:r>
      <w:bookmarkEnd w:id="27"/>
    </w:p>
    <w:p w14:paraId="39891D03" w14:textId="77777777" w:rsidR="0040378E" w:rsidRPr="0040378E" w:rsidRDefault="0040378E" w:rsidP="0040378E">
      <w:pPr>
        <w:pStyle w:val="Leipteksti"/>
        <w:rPr>
          <w:b/>
        </w:rPr>
      </w:pPr>
      <w:r w:rsidRPr="000D317E">
        <w:rPr>
          <w:noProof/>
          <w:lang w:val="en-US"/>
        </w:rPr>
        <w:drawing>
          <wp:anchor distT="0" distB="0" distL="114300" distR="114300" simplePos="0" relativeHeight="251699200" behindDoc="0" locked="0" layoutInCell="1" allowOverlap="1" wp14:anchorId="08C18AB7" wp14:editId="03F33260">
            <wp:simplePos x="0" y="0"/>
            <wp:positionH relativeFrom="margin">
              <wp:posOffset>274955</wp:posOffset>
            </wp:positionH>
            <wp:positionV relativeFrom="paragraph">
              <wp:posOffset>15240</wp:posOffset>
            </wp:positionV>
            <wp:extent cx="352425" cy="352425"/>
            <wp:effectExtent l="0" t="0" r="9525" b="9525"/>
            <wp:wrapSquare wrapText="bothSides"/>
            <wp:docPr id="24" name="Kuva 24"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14:sizeRelH relativeFrom="margin">
              <wp14:pctWidth>0</wp14:pctWidth>
            </wp14:sizeRelH>
          </wp:anchor>
        </w:drawing>
      </w:r>
      <w:r w:rsidRPr="0040378E">
        <w:rPr>
          <w:b/>
        </w:rPr>
        <w:t>Kuvaa tähän toimintayksikön lääkkeiden jakamisen ja käyttökuntoon saattamisen käytännöt</w:t>
      </w:r>
    </w:p>
    <w:p w14:paraId="5C2AC7C4" w14:textId="77777777" w:rsidR="0040378E" w:rsidRPr="0040378E" w:rsidRDefault="0040378E" w:rsidP="0040378E">
      <w:pPr>
        <w:pStyle w:val="Luettelo"/>
        <w:rPr>
          <w:i/>
        </w:rPr>
      </w:pPr>
      <w:r w:rsidRPr="0040378E">
        <w:rPr>
          <w:i/>
        </w:rPr>
        <w:t>Miten lääkkeet annostellaan ja käyttökuntoon saatetaan?</w:t>
      </w:r>
    </w:p>
    <w:p w14:paraId="703E9593" w14:textId="77777777" w:rsidR="0040378E" w:rsidRPr="0040378E" w:rsidRDefault="0040378E" w:rsidP="0040378E">
      <w:pPr>
        <w:pStyle w:val="Luettelo"/>
        <w:rPr>
          <w:i/>
        </w:rPr>
      </w:pPr>
      <w:r w:rsidRPr="0040378E">
        <w:rPr>
          <w:i/>
        </w:rPr>
        <w:t>Missä ja miten valmiiksi jaettuja lääkkeitä säilytetään?</w:t>
      </w:r>
    </w:p>
    <w:p w14:paraId="2BFD0D68" w14:textId="77777777" w:rsidR="0040378E" w:rsidRPr="0040378E" w:rsidRDefault="0040378E" w:rsidP="0040378E">
      <w:pPr>
        <w:pStyle w:val="Luettelo"/>
        <w:rPr>
          <w:i/>
        </w:rPr>
      </w:pPr>
      <w:r w:rsidRPr="0040378E">
        <w:rPr>
          <w:i/>
        </w:rPr>
        <w:t>Lääkkeiden tarkistamisen ja lääkkeiden annostelun aikataulu/rytmi toimintayksikössä</w:t>
      </w:r>
    </w:p>
    <w:p w14:paraId="25F822ED" w14:textId="77777777" w:rsidR="0040378E" w:rsidRPr="0040378E" w:rsidRDefault="0040378E" w:rsidP="0040378E">
      <w:pPr>
        <w:pStyle w:val="Luettelo"/>
        <w:rPr>
          <w:i/>
        </w:rPr>
      </w:pPr>
      <w:r w:rsidRPr="0040378E">
        <w:rPr>
          <w:i/>
        </w:rPr>
        <w:t xml:space="preserve">Lääkkeiden annosteluun käytettävät laitteet ja niiden käyttö (esim. verensokerimittarit, insuliinikynät, astmalääkkeessä tilanjatke yms.) </w:t>
      </w:r>
    </w:p>
    <w:p w14:paraId="3B60B743" w14:textId="77777777" w:rsidR="0040378E" w:rsidRPr="0040378E" w:rsidRDefault="0040378E" w:rsidP="0040378E">
      <w:pPr>
        <w:pStyle w:val="Luettelo"/>
        <w:rPr>
          <w:i/>
        </w:rPr>
      </w:pPr>
      <w:r w:rsidRPr="0040378E">
        <w:rPr>
          <w:i/>
        </w:rPr>
        <w:t>Kuka vie ja antaa lääkkeet, kuka saa antaa huumausaineita (esim. tietyt ADHD-lääkkeet)?</w:t>
      </w:r>
    </w:p>
    <w:p w14:paraId="08636507" w14:textId="77777777" w:rsidR="0040378E" w:rsidRPr="0040378E" w:rsidRDefault="0040378E" w:rsidP="0040378E">
      <w:pPr>
        <w:pStyle w:val="Luettelo"/>
        <w:rPr>
          <w:i/>
        </w:rPr>
      </w:pPr>
      <w:r w:rsidRPr="0040378E">
        <w:rPr>
          <w:i/>
        </w:rPr>
        <w:t>Miten lapsi/oppilas tunnistetaan lääkkeitä annettaessa?</w:t>
      </w:r>
    </w:p>
    <w:p w14:paraId="68276F4B" w14:textId="77777777" w:rsidR="0040378E" w:rsidRPr="0040378E" w:rsidRDefault="0040378E" w:rsidP="0040378E">
      <w:pPr>
        <w:pStyle w:val="Luettelo"/>
      </w:pPr>
      <w:r w:rsidRPr="0040378E">
        <w:rPr>
          <w:i/>
        </w:rPr>
        <w:t>Miten lääkkeen vaikutusta seurataan?</w:t>
      </w:r>
    </w:p>
    <w:p w14:paraId="4BE58176" w14:textId="77777777" w:rsidR="0040378E" w:rsidRDefault="0040378E" w:rsidP="0040378E">
      <w:pPr>
        <w:pStyle w:val="Otsikko2"/>
      </w:pPr>
      <w:bookmarkStart w:id="28" w:name="_Toc129963158"/>
      <w:r w:rsidRPr="00EA3506">
        <w:t>Lääkehoidon toteuttaminen poikkeustilanteessa</w:t>
      </w:r>
      <w:bookmarkEnd w:id="28"/>
    </w:p>
    <w:p w14:paraId="3EA47751" w14:textId="77777777" w:rsidR="0040378E" w:rsidRPr="0040378E" w:rsidRDefault="0040378E" w:rsidP="0040378E">
      <w:pPr>
        <w:pStyle w:val="Leipteksti"/>
        <w:rPr>
          <w:b/>
        </w:rPr>
      </w:pPr>
      <w:r w:rsidRPr="0040378E">
        <w:rPr>
          <w:b/>
          <w:noProof/>
          <w:lang w:val="en-US"/>
        </w:rPr>
        <w:drawing>
          <wp:anchor distT="0" distB="0" distL="114300" distR="114300" simplePos="0" relativeHeight="251701248" behindDoc="0" locked="0" layoutInCell="1" allowOverlap="1" wp14:anchorId="23E04094" wp14:editId="6D1A2DFA">
            <wp:simplePos x="0" y="0"/>
            <wp:positionH relativeFrom="margin">
              <wp:posOffset>257175</wp:posOffset>
            </wp:positionH>
            <wp:positionV relativeFrom="paragraph">
              <wp:posOffset>5080</wp:posOffset>
            </wp:positionV>
            <wp:extent cx="352425" cy="352425"/>
            <wp:effectExtent l="0" t="0" r="9525" b="9525"/>
            <wp:wrapSquare wrapText="bothSides"/>
            <wp:docPr id="50" name="Kuva 50"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40378E">
        <w:rPr>
          <w:b/>
        </w:rPr>
        <w:t xml:space="preserve">Kuvaa tähän toimintayksikön toimintatapa lääkehoidon toteuttamiseen, kun vakituinen henkilö on poissa ja estynyt toteuttamaan lääkehoitoa </w:t>
      </w:r>
    </w:p>
    <w:p w14:paraId="46822409" w14:textId="77777777" w:rsidR="0040378E" w:rsidRPr="0040378E" w:rsidRDefault="0040378E" w:rsidP="0040378E">
      <w:pPr>
        <w:pStyle w:val="Luettelo"/>
        <w:rPr>
          <w:b/>
          <w:i/>
        </w:rPr>
      </w:pPr>
      <w:r w:rsidRPr="0040378E">
        <w:rPr>
          <w:i/>
        </w:rPr>
        <w:t xml:space="preserve">Kuvaa, miten lääkehoito toteutetaan, hankitaanko sijaisia, osallistuuko vain vakituinen henkilökunta? </w:t>
      </w:r>
    </w:p>
    <w:p w14:paraId="09AD3D4C" w14:textId="77777777" w:rsidR="0040378E" w:rsidRPr="0040378E" w:rsidRDefault="0040378E" w:rsidP="0040378E">
      <w:pPr>
        <w:pStyle w:val="Luettelo"/>
        <w:rPr>
          <w:i/>
        </w:rPr>
      </w:pPr>
      <w:r w:rsidRPr="0040378E">
        <w:rPr>
          <w:i/>
          <w:iCs/>
        </w:rPr>
        <w:t>Mitä lisäkoulutusta tarvitaan, erityisesti vaikutusten arvioinnin, seurannan ja kirjaamisen osalta?</w:t>
      </w:r>
    </w:p>
    <w:p w14:paraId="56153FC9" w14:textId="77777777" w:rsidR="0040378E" w:rsidRDefault="0040378E" w:rsidP="0040378E">
      <w:pPr>
        <w:pStyle w:val="Otsikko1"/>
      </w:pPr>
      <w:bookmarkStart w:id="29" w:name="_Toc129963159"/>
      <w:r w:rsidRPr="00B009EE">
        <w:t xml:space="preserve">Lääkitysturvallisuus </w:t>
      </w:r>
      <w:r>
        <w:t>toimintay</w:t>
      </w:r>
      <w:r w:rsidRPr="00B009EE">
        <w:t>ksikössä</w:t>
      </w:r>
      <w:bookmarkEnd w:id="29"/>
    </w:p>
    <w:p w14:paraId="083CDE2F" w14:textId="77777777" w:rsidR="0040378E" w:rsidRDefault="0040378E" w:rsidP="0040378E">
      <w:pPr>
        <w:pStyle w:val="Leipteksti"/>
      </w:pPr>
      <w:r w:rsidRPr="23B1AAC1">
        <w:t xml:space="preserve">Lääkkeitä ja lääkehoidon turvallisuutta kuvataan alueellisessa lääkehoitosuunnitelmassa </w:t>
      </w:r>
      <w:r w:rsidRPr="23B1AAC1">
        <w:rPr>
          <w:b/>
        </w:rPr>
        <w:t xml:space="preserve">kappaleessa 7. </w:t>
      </w:r>
      <w:r w:rsidRPr="00BA0FB4">
        <w:rPr>
          <w:bCs/>
        </w:rPr>
        <w:t>Kappale sisältää</w:t>
      </w:r>
      <w:r>
        <w:rPr>
          <w:bCs/>
        </w:rPr>
        <w:t xml:space="preserve"> koko Kymen HVA:n tunnistettuja lääkehoitoon liittyviä riskikohtia, </w:t>
      </w:r>
      <w:r w:rsidRPr="23B1AAC1">
        <w:t xml:space="preserve">Myös muiden ilmoitusten kuten lääkinnällisten laitteiden vikojen, tuotevirheiden ja haittavaikutusten ilmoittaminen on kuvattu tässä kappaleessa. </w:t>
      </w:r>
      <w:r>
        <w:t>Kymen HVA:n</w:t>
      </w:r>
      <w:r w:rsidRPr="23B1AAC1">
        <w:t xml:space="preserve"> riskilääkeluettelo ja esimerkkejä riskilääkkeistä toimintaympäristöittäin löytyy </w:t>
      </w:r>
      <w:r>
        <w:t>Kymen HVA:n</w:t>
      </w:r>
      <w:r w:rsidRPr="23B1AAC1">
        <w:t xml:space="preserve"> lääkehoitosuunnitelman liitteistä 6-8.</w:t>
      </w:r>
    </w:p>
    <w:p w14:paraId="22247496" w14:textId="77777777" w:rsidR="0040378E" w:rsidRDefault="0040378E" w:rsidP="0040378E">
      <w:pPr>
        <w:pStyle w:val="Otsikko2"/>
      </w:pPr>
      <w:bookmarkStart w:id="30" w:name="_Toc129963160"/>
      <w:r w:rsidRPr="00EA3506">
        <w:t>Lääkehoitoon liittyvien riskien tunnistaminen ja niihin varautuminen</w:t>
      </w:r>
      <w:bookmarkEnd w:id="30"/>
    </w:p>
    <w:p w14:paraId="6B996B37" w14:textId="77777777" w:rsidR="0040378E" w:rsidRDefault="0040378E" w:rsidP="0040378E">
      <w:pPr>
        <w:pStyle w:val="Leipteksti"/>
        <w:rPr>
          <w:i/>
          <w:iCs/>
        </w:rPr>
      </w:pPr>
      <w:r>
        <w:rPr>
          <w:i/>
          <w:iCs/>
        </w:rPr>
        <w:t>Vinkki: Katso mallia Kymen HVA:n lääkehoitosuunnitelmasta kappale 7.3.1</w:t>
      </w:r>
    </w:p>
    <w:tbl>
      <w:tblPr>
        <w:tblStyle w:val="TaulukkoRuudukko"/>
        <w:tblW w:w="0" w:type="auto"/>
        <w:tblInd w:w="1111"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3544"/>
        <w:gridCol w:w="5045"/>
      </w:tblGrid>
      <w:tr w:rsidR="0040378E" w:rsidRPr="000D317E" w14:paraId="2D7365D3" w14:textId="77777777" w:rsidTr="0040378E">
        <w:trPr>
          <w:trHeight w:val="374"/>
        </w:trPr>
        <w:tc>
          <w:tcPr>
            <w:tcW w:w="8589" w:type="dxa"/>
            <w:gridSpan w:val="2"/>
            <w:tcBorders>
              <w:top w:val="single" w:sz="18" w:space="0" w:color="0070C0"/>
              <w:left w:val="single" w:sz="18" w:space="0" w:color="0070C0"/>
              <w:bottom w:val="single" w:sz="18" w:space="0" w:color="0070C0"/>
              <w:right w:val="single" w:sz="18" w:space="0" w:color="0070C0"/>
            </w:tcBorders>
          </w:tcPr>
          <w:p w14:paraId="77B31D2E" w14:textId="77777777" w:rsidR="0040378E" w:rsidRPr="000D317E" w:rsidRDefault="0040378E" w:rsidP="004818CB">
            <w:pPr>
              <w:jc w:val="both"/>
              <w:rPr>
                <w:rFonts w:cstheme="minorHAnsi"/>
              </w:rPr>
            </w:pPr>
            <w:r w:rsidRPr="000D317E">
              <w:rPr>
                <w:noProof/>
              </w:rPr>
              <w:drawing>
                <wp:anchor distT="0" distB="0" distL="114300" distR="114300" simplePos="0" relativeHeight="251703296" behindDoc="0" locked="0" layoutInCell="1" allowOverlap="1" wp14:anchorId="2062C336" wp14:editId="07E7BDF8">
                  <wp:simplePos x="0" y="0"/>
                  <wp:positionH relativeFrom="margin">
                    <wp:align>left</wp:align>
                  </wp:positionH>
                  <wp:positionV relativeFrom="paragraph">
                    <wp:posOffset>4445</wp:posOffset>
                  </wp:positionV>
                  <wp:extent cx="352425" cy="352425"/>
                  <wp:effectExtent l="0" t="0" r="9525" b="9525"/>
                  <wp:wrapSquare wrapText="bothSides"/>
                  <wp:docPr id="25" name="Kuva 25"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0D317E">
              <w:rPr>
                <w:rFonts w:cstheme="minorHAnsi"/>
                <w:b/>
              </w:rPr>
              <w:t xml:space="preserve">Kuvaa tähän </w:t>
            </w:r>
            <w:r>
              <w:rPr>
                <w:rFonts w:cstheme="minorHAnsi"/>
                <w:b/>
              </w:rPr>
              <w:t>toimintay</w:t>
            </w:r>
            <w:r w:rsidRPr="000D317E">
              <w:rPr>
                <w:rFonts w:cstheme="minorHAnsi"/>
                <w:b/>
              </w:rPr>
              <w:t xml:space="preserve">ksikön tyypillisiä lääkehoidon riskitilanteita </w:t>
            </w:r>
            <w:r>
              <w:rPr>
                <w:rFonts w:cstheme="minorHAnsi"/>
                <w:b/>
              </w:rPr>
              <w:t>ja miten ne on huomioitu toimintayksikön</w:t>
            </w:r>
            <w:r w:rsidRPr="000D317E">
              <w:rPr>
                <w:rFonts w:cstheme="minorHAnsi"/>
                <w:b/>
              </w:rPr>
              <w:t xml:space="preserve"> toiminnassa</w:t>
            </w:r>
          </w:p>
        </w:tc>
      </w:tr>
      <w:tr w:rsidR="0040378E" w:rsidRPr="000D317E" w14:paraId="013FC52B" w14:textId="77777777" w:rsidTr="0040378E">
        <w:trPr>
          <w:trHeight w:val="434"/>
        </w:trPr>
        <w:tc>
          <w:tcPr>
            <w:tcW w:w="3544" w:type="dxa"/>
            <w:tcBorders>
              <w:top w:val="single" w:sz="18" w:space="0" w:color="0070C0"/>
              <w:left w:val="single" w:sz="18" w:space="0" w:color="0070C0"/>
              <w:bottom w:val="single" w:sz="18" w:space="0" w:color="0070C0"/>
              <w:right w:val="single" w:sz="18" w:space="0" w:color="0070C0"/>
            </w:tcBorders>
            <w:hideMark/>
          </w:tcPr>
          <w:p w14:paraId="3F1609B9" w14:textId="77777777" w:rsidR="0040378E" w:rsidRPr="000D317E" w:rsidRDefault="0040378E" w:rsidP="004818CB">
            <w:pPr>
              <w:jc w:val="both"/>
              <w:rPr>
                <w:rFonts w:cstheme="minorHAnsi"/>
                <w:b/>
                <w:bCs/>
              </w:rPr>
            </w:pPr>
            <w:r w:rsidRPr="000D317E">
              <w:rPr>
                <w:rFonts w:cstheme="minorHAnsi"/>
                <w:b/>
                <w:bCs/>
              </w:rPr>
              <w:t>Riski</w:t>
            </w:r>
          </w:p>
        </w:tc>
        <w:tc>
          <w:tcPr>
            <w:tcW w:w="5045" w:type="dxa"/>
            <w:tcBorders>
              <w:top w:val="single" w:sz="18" w:space="0" w:color="0070C0"/>
              <w:left w:val="single" w:sz="18" w:space="0" w:color="0070C0"/>
              <w:bottom w:val="single" w:sz="18" w:space="0" w:color="0070C0"/>
              <w:right w:val="single" w:sz="18" w:space="0" w:color="0070C0"/>
            </w:tcBorders>
            <w:hideMark/>
          </w:tcPr>
          <w:p w14:paraId="4B7FCF47" w14:textId="77777777" w:rsidR="0040378E" w:rsidRPr="000D317E" w:rsidRDefault="0040378E" w:rsidP="004818CB">
            <w:pPr>
              <w:jc w:val="both"/>
              <w:rPr>
                <w:rFonts w:cstheme="minorHAnsi"/>
                <w:b/>
                <w:bCs/>
              </w:rPr>
            </w:pPr>
            <w:r w:rsidRPr="000D317E">
              <w:rPr>
                <w:rFonts w:cstheme="minorHAnsi"/>
                <w:b/>
                <w:bCs/>
              </w:rPr>
              <w:t>Miten varauduttu?</w:t>
            </w:r>
          </w:p>
        </w:tc>
      </w:tr>
      <w:tr w:rsidR="0040378E" w:rsidRPr="000D317E" w14:paraId="7484423D" w14:textId="77777777" w:rsidTr="0040378E">
        <w:trPr>
          <w:trHeight w:val="658"/>
        </w:trPr>
        <w:tc>
          <w:tcPr>
            <w:tcW w:w="3544" w:type="dxa"/>
            <w:tcBorders>
              <w:top w:val="single" w:sz="18" w:space="0" w:color="0070C0"/>
              <w:left w:val="single" w:sz="18" w:space="0" w:color="0070C0"/>
              <w:bottom w:val="single" w:sz="18" w:space="0" w:color="0070C0"/>
              <w:right w:val="single" w:sz="18" w:space="0" w:color="0070C0"/>
            </w:tcBorders>
            <w:hideMark/>
          </w:tcPr>
          <w:p w14:paraId="067BA518" w14:textId="77777777" w:rsidR="0040378E" w:rsidRDefault="0040378E" w:rsidP="004818CB">
            <w:pPr>
              <w:jc w:val="both"/>
              <w:rPr>
                <w:rFonts w:cstheme="minorHAnsi"/>
                <w:i/>
                <w:iCs/>
              </w:rPr>
            </w:pPr>
            <w:r>
              <w:rPr>
                <w:rFonts w:cstheme="minorHAnsi"/>
                <w:i/>
                <w:iCs/>
              </w:rPr>
              <w:lastRenderedPageBreak/>
              <w:t>Esimerkiksi: Lääkkeen anto</w:t>
            </w:r>
            <w:r w:rsidRPr="000D317E">
              <w:rPr>
                <w:rFonts w:cstheme="minorHAnsi"/>
                <w:i/>
                <w:iCs/>
              </w:rPr>
              <w:t>tilanteisiin liittyvät riskit</w:t>
            </w:r>
            <w:r>
              <w:rPr>
                <w:rFonts w:cstheme="minorHAnsi"/>
                <w:i/>
                <w:iCs/>
              </w:rPr>
              <w:t xml:space="preserve"> / lapsen/oppilaan tunnistaminen / lääkkeet unohtuneet kotiin / oikea lääke, oikealle lapselle, oikea annostus</w:t>
            </w:r>
          </w:p>
          <w:p w14:paraId="50792C1D" w14:textId="77777777" w:rsidR="0040378E" w:rsidRPr="000D317E" w:rsidRDefault="0040378E" w:rsidP="004818CB">
            <w:pPr>
              <w:jc w:val="both"/>
              <w:rPr>
                <w:rFonts w:cstheme="minorHAnsi"/>
                <w:i/>
                <w:iCs/>
              </w:rPr>
            </w:pPr>
          </w:p>
        </w:tc>
        <w:tc>
          <w:tcPr>
            <w:tcW w:w="5045" w:type="dxa"/>
            <w:tcBorders>
              <w:top w:val="single" w:sz="18" w:space="0" w:color="0070C0"/>
              <w:left w:val="single" w:sz="18" w:space="0" w:color="0070C0"/>
              <w:bottom w:val="single" w:sz="18" w:space="0" w:color="0070C0"/>
              <w:right w:val="single" w:sz="18" w:space="0" w:color="0070C0"/>
            </w:tcBorders>
            <w:hideMark/>
          </w:tcPr>
          <w:p w14:paraId="539E21D1" w14:textId="77777777" w:rsidR="0040378E" w:rsidRPr="000D317E" w:rsidRDefault="0040378E" w:rsidP="004818CB">
            <w:pPr>
              <w:jc w:val="both"/>
              <w:rPr>
                <w:rFonts w:cstheme="minorHAnsi"/>
              </w:rPr>
            </w:pPr>
            <w:r w:rsidRPr="000D317E">
              <w:rPr>
                <w:rFonts w:cstheme="minorHAnsi"/>
                <w:i/>
                <w:iCs/>
              </w:rPr>
              <w:t>Esimerkiksi: Rauhoitetaan</w:t>
            </w:r>
            <w:r>
              <w:rPr>
                <w:rFonts w:cstheme="minorHAnsi"/>
                <w:i/>
                <w:iCs/>
              </w:rPr>
              <w:t xml:space="preserve"> lääkkeenanto</w:t>
            </w:r>
            <w:r w:rsidRPr="000D317E">
              <w:rPr>
                <w:rFonts w:cstheme="minorHAnsi"/>
                <w:i/>
                <w:iCs/>
              </w:rPr>
              <w:t xml:space="preserve">tilanne ympäristön häiriötekijöiltä siten, </w:t>
            </w:r>
            <w:r>
              <w:rPr>
                <w:rFonts w:cstheme="minorHAnsi"/>
                <w:i/>
                <w:iCs/>
              </w:rPr>
              <w:t>että tilanteessa</w:t>
            </w:r>
            <w:r w:rsidRPr="000D317E">
              <w:rPr>
                <w:rFonts w:cstheme="minorHAnsi"/>
                <w:i/>
                <w:iCs/>
              </w:rPr>
              <w:t xml:space="preserve"> työskentelevälle annetaan</w:t>
            </w:r>
            <w:r>
              <w:rPr>
                <w:rFonts w:cstheme="minorHAnsi"/>
                <w:i/>
                <w:iCs/>
              </w:rPr>
              <w:t xml:space="preserve"> työrauha</w:t>
            </w:r>
          </w:p>
        </w:tc>
      </w:tr>
      <w:tr w:rsidR="0040378E" w:rsidRPr="000D317E" w14:paraId="07876C1D" w14:textId="77777777" w:rsidTr="0040378E">
        <w:trPr>
          <w:trHeight w:val="658"/>
        </w:trPr>
        <w:tc>
          <w:tcPr>
            <w:tcW w:w="3544" w:type="dxa"/>
            <w:tcBorders>
              <w:top w:val="single" w:sz="18" w:space="0" w:color="0070C0"/>
              <w:left w:val="single" w:sz="18" w:space="0" w:color="0070C0"/>
              <w:bottom w:val="single" w:sz="18" w:space="0" w:color="0070C0"/>
              <w:right w:val="single" w:sz="18" w:space="0" w:color="0070C0"/>
            </w:tcBorders>
          </w:tcPr>
          <w:p w14:paraId="10EE0CE8" w14:textId="77777777" w:rsidR="0040378E" w:rsidRPr="00B448B6" w:rsidRDefault="0040378E" w:rsidP="004818CB">
            <w:pPr>
              <w:jc w:val="both"/>
              <w:rPr>
                <w:rFonts w:cstheme="minorHAnsi"/>
                <w:i/>
                <w:iCs/>
              </w:rPr>
            </w:pPr>
          </w:p>
        </w:tc>
        <w:tc>
          <w:tcPr>
            <w:tcW w:w="5045" w:type="dxa"/>
            <w:tcBorders>
              <w:top w:val="single" w:sz="18" w:space="0" w:color="0070C0"/>
              <w:left w:val="single" w:sz="18" w:space="0" w:color="0070C0"/>
              <w:bottom w:val="single" w:sz="18" w:space="0" w:color="0070C0"/>
              <w:right w:val="single" w:sz="18" w:space="0" w:color="0070C0"/>
            </w:tcBorders>
          </w:tcPr>
          <w:p w14:paraId="1771E5BE" w14:textId="77777777" w:rsidR="0040378E" w:rsidRPr="000D317E" w:rsidRDefault="0040378E" w:rsidP="004818CB">
            <w:pPr>
              <w:pStyle w:val="Luettelokappale"/>
              <w:ind w:left="0"/>
              <w:jc w:val="both"/>
              <w:rPr>
                <w:rFonts w:cstheme="minorHAnsi"/>
                <w:i/>
                <w:iCs/>
              </w:rPr>
            </w:pPr>
            <w:r w:rsidRPr="000D317E">
              <w:rPr>
                <w:rFonts w:cstheme="minorHAnsi"/>
                <w:b/>
                <w:bCs/>
                <w:i/>
              </w:rPr>
              <w:t>Vinkkejä ja esimerkkejä suojamekanismeista</w:t>
            </w:r>
            <w:r w:rsidRPr="000D317E">
              <w:rPr>
                <w:rFonts w:cstheme="minorHAnsi"/>
                <w:i/>
              </w:rPr>
              <w:t>: ajantasaiset, hyvät toimi</w:t>
            </w:r>
            <w:r>
              <w:rPr>
                <w:rFonts w:cstheme="minorHAnsi"/>
                <w:i/>
              </w:rPr>
              <w:t>ntaohjeet (lapsi- tai oppilaskohtainen lääkehoitosuunnitelma ajantasainen), työpari, koulutukset</w:t>
            </w:r>
          </w:p>
        </w:tc>
      </w:tr>
      <w:tr w:rsidR="0040378E" w:rsidRPr="000D317E" w14:paraId="507F26A4" w14:textId="77777777" w:rsidTr="0040378E">
        <w:trPr>
          <w:trHeight w:val="1090"/>
        </w:trPr>
        <w:tc>
          <w:tcPr>
            <w:tcW w:w="3544" w:type="dxa"/>
            <w:tcBorders>
              <w:top w:val="single" w:sz="18" w:space="0" w:color="0070C0"/>
              <w:left w:val="single" w:sz="18" w:space="0" w:color="0070C0"/>
              <w:bottom w:val="single" w:sz="18" w:space="0" w:color="0070C0"/>
              <w:right w:val="single" w:sz="18" w:space="0" w:color="0070C0"/>
            </w:tcBorders>
          </w:tcPr>
          <w:p w14:paraId="714B4FF3" w14:textId="77777777" w:rsidR="0040378E" w:rsidRPr="00B448B6" w:rsidRDefault="0040378E" w:rsidP="004818CB">
            <w:pPr>
              <w:jc w:val="both"/>
              <w:rPr>
                <w:rFonts w:cstheme="minorHAnsi"/>
                <w:i/>
                <w:iCs/>
              </w:rPr>
            </w:pPr>
          </w:p>
        </w:tc>
        <w:tc>
          <w:tcPr>
            <w:tcW w:w="5045" w:type="dxa"/>
            <w:tcBorders>
              <w:top w:val="single" w:sz="18" w:space="0" w:color="0070C0"/>
              <w:left w:val="single" w:sz="18" w:space="0" w:color="0070C0"/>
              <w:bottom w:val="single" w:sz="18" w:space="0" w:color="0070C0"/>
              <w:right w:val="single" w:sz="18" w:space="0" w:color="0070C0"/>
            </w:tcBorders>
          </w:tcPr>
          <w:p w14:paraId="71471F0D" w14:textId="77777777" w:rsidR="0040378E" w:rsidRPr="000D317E" w:rsidRDefault="0040378E" w:rsidP="004818CB">
            <w:pPr>
              <w:pStyle w:val="Luettelokappale"/>
              <w:ind w:left="0"/>
              <w:jc w:val="both"/>
              <w:rPr>
                <w:rFonts w:cstheme="minorHAnsi"/>
                <w:b/>
                <w:bCs/>
                <w:i/>
              </w:rPr>
            </w:pPr>
          </w:p>
        </w:tc>
      </w:tr>
    </w:tbl>
    <w:p w14:paraId="38FA313A" w14:textId="77777777" w:rsidR="0040378E" w:rsidRDefault="0040378E" w:rsidP="0040378E">
      <w:pPr>
        <w:pStyle w:val="Leipteksti"/>
        <w:rPr>
          <w:i/>
        </w:rPr>
      </w:pPr>
      <w:r w:rsidRPr="0040378E">
        <w:rPr>
          <w:i/>
        </w:rPr>
        <w:t>Lisää rivejä tarvittaessa!</w:t>
      </w:r>
    </w:p>
    <w:p w14:paraId="713F5B21" w14:textId="77777777" w:rsidR="0040378E" w:rsidRDefault="0040378E" w:rsidP="0040378E">
      <w:pPr>
        <w:pStyle w:val="Otsikko2"/>
      </w:pPr>
      <w:bookmarkStart w:id="31" w:name="_Toc129963161"/>
      <w:r>
        <w:t>Lääkehoidon vaaratapahtumissa toimiminen</w:t>
      </w:r>
      <w:bookmarkEnd w:id="31"/>
    </w:p>
    <w:p w14:paraId="2697F1C2" w14:textId="77777777" w:rsidR="0040378E" w:rsidRDefault="0040378E" w:rsidP="0040378E">
      <w:pPr>
        <w:pStyle w:val="Leipteksti"/>
        <w:rPr>
          <w:b/>
          <w:bCs/>
        </w:rPr>
      </w:pPr>
      <w:r w:rsidRPr="0040378E">
        <w:rPr>
          <w:noProof/>
          <w:lang w:val="en-US"/>
        </w:rPr>
        <w:drawing>
          <wp:anchor distT="0" distB="0" distL="114300" distR="114300" simplePos="0" relativeHeight="251705344" behindDoc="0" locked="0" layoutInCell="1" allowOverlap="1" wp14:anchorId="606F9448" wp14:editId="3398690C">
            <wp:simplePos x="0" y="0"/>
            <wp:positionH relativeFrom="margin">
              <wp:posOffset>276225</wp:posOffset>
            </wp:positionH>
            <wp:positionV relativeFrom="paragraph">
              <wp:posOffset>9525</wp:posOffset>
            </wp:positionV>
            <wp:extent cx="352425" cy="352425"/>
            <wp:effectExtent l="0" t="0" r="9525" b="9525"/>
            <wp:wrapSquare wrapText="bothSides"/>
            <wp:docPr id="227" name="Kuva 227"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40378E">
        <w:rPr>
          <w:b/>
          <w:bCs/>
        </w:rPr>
        <w:t>Kuvaa tähän toimintayksikön toimintaohjeet vaaratapahtuman sattuessa (ks. Kymen HVA:n lääkehoitosuunnitelma kappale 7.3.4)</w:t>
      </w:r>
    </w:p>
    <w:p w14:paraId="2E226131" w14:textId="77777777" w:rsidR="0040378E" w:rsidRDefault="0040378E" w:rsidP="0040378E">
      <w:pPr>
        <w:pStyle w:val="Otsikko2"/>
      </w:pPr>
      <w:bookmarkStart w:id="32" w:name="_Toc129963162"/>
      <w:r>
        <w:t>Toimintay</w:t>
      </w:r>
      <w:r w:rsidRPr="00EA3506">
        <w:t>ksikön riskilääkkeet</w:t>
      </w:r>
      <w:bookmarkEnd w:id="32"/>
    </w:p>
    <w:p w14:paraId="77F753BD" w14:textId="77777777" w:rsidR="0040378E" w:rsidRPr="0040378E" w:rsidRDefault="0040378E" w:rsidP="0040378E">
      <w:pPr>
        <w:pStyle w:val="Leipteksti"/>
        <w:rPr>
          <w:b/>
        </w:rPr>
      </w:pPr>
      <w:r w:rsidRPr="0040378E">
        <w:rPr>
          <w:noProof/>
          <w:lang w:val="en-US"/>
        </w:rPr>
        <w:drawing>
          <wp:anchor distT="0" distB="0" distL="114300" distR="114300" simplePos="0" relativeHeight="251707392" behindDoc="0" locked="0" layoutInCell="1" allowOverlap="1" wp14:anchorId="7902B17F" wp14:editId="7760418E">
            <wp:simplePos x="0" y="0"/>
            <wp:positionH relativeFrom="margin">
              <wp:posOffset>274955</wp:posOffset>
            </wp:positionH>
            <wp:positionV relativeFrom="paragraph">
              <wp:posOffset>10160</wp:posOffset>
            </wp:positionV>
            <wp:extent cx="352425" cy="352425"/>
            <wp:effectExtent l="0" t="0" r="9525" b="9525"/>
            <wp:wrapSquare wrapText="bothSides"/>
            <wp:docPr id="26" name="Kuva 26" descr="Lyijykynä"/>
            <wp:cNvGraphicFramePr/>
            <a:graphic xmlns:a="http://schemas.openxmlformats.org/drawingml/2006/main">
              <a:graphicData uri="http://schemas.openxmlformats.org/drawingml/2006/picture">
                <pic:pic xmlns:pic="http://schemas.openxmlformats.org/drawingml/2006/picture">
                  <pic:nvPicPr>
                    <pic:cNvPr id="2" name="Kuva 2" descr="Lyijykynä"/>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8"/>
                        </a:ext>
                      </a:extLst>
                    </a:blip>
                    <a:stretch>
                      <a:fillRect/>
                    </a:stretch>
                  </pic:blipFill>
                  <pic:spPr>
                    <a:xfrm>
                      <a:off x="0" y="0"/>
                      <a:ext cx="352425" cy="352425"/>
                    </a:xfrm>
                    <a:prstGeom prst="rect">
                      <a:avLst/>
                    </a:prstGeom>
                  </pic:spPr>
                </pic:pic>
              </a:graphicData>
            </a:graphic>
          </wp:anchor>
        </w:drawing>
      </w:r>
      <w:r w:rsidRPr="0040378E">
        <w:rPr>
          <w:b/>
        </w:rPr>
        <w:t>Kuvaa tähän toimintayksikön riskilääkkeet lyhyesti ja yleisellä tasolla</w:t>
      </w:r>
    </w:p>
    <w:p w14:paraId="665469AD" w14:textId="77777777" w:rsidR="0040378E" w:rsidRPr="0040378E" w:rsidRDefault="0040378E" w:rsidP="0040378E">
      <w:pPr>
        <w:pStyle w:val="Luettelo"/>
        <w:rPr>
          <w:i/>
          <w:strike/>
        </w:rPr>
      </w:pPr>
      <w:r w:rsidRPr="0040378E">
        <w:rPr>
          <w:i/>
        </w:rPr>
        <w:t>Mitä riskilääkkeitä toimintayksikön lapsilla on käytössä? (Esim. insuliini)</w:t>
      </w:r>
    </w:p>
    <w:p w14:paraId="4F6700F7" w14:textId="77777777" w:rsidR="0040378E" w:rsidRPr="0040378E" w:rsidRDefault="0040378E" w:rsidP="0040378E">
      <w:pPr>
        <w:pStyle w:val="Luettelo"/>
      </w:pPr>
      <w:r w:rsidRPr="0040378E">
        <w:rPr>
          <w:i/>
        </w:rPr>
        <w:t>Viittaus liitteessä 3 olevaan riskilääkeluetteloon</w:t>
      </w:r>
      <w:r w:rsidRPr="0040378E">
        <w:t xml:space="preserve"> </w:t>
      </w:r>
    </w:p>
    <w:p w14:paraId="3D9CEBE2" w14:textId="77777777" w:rsidR="0040378E" w:rsidRPr="0040378E" w:rsidRDefault="0040378E" w:rsidP="0040378E">
      <w:pPr>
        <w:pStyle w:val="Leipteksti"/>
      </w:pPr>
    </w:p>
    <w:p w14:paraId="48120302" w14:textId="77777777" w:rsidR="0040378E" w:rsidRDefault="0040378E">
      <w:pPr>
        <w:tabs>
          <w:tab w:val="clear" w:pos="1304"/>
          <w:tab w:val="clear" w:pos="2608"/>
        </w:tabs>
      </w:pPr>
      <w:r>
        <w:br w:type="page"/>
      </w:r>
    </w:p>
    <w:p w14:paraId="760A4F9F" w14:textId="77777777" w:rsidR="0040378E" w:rsidRDefault="0040378E" w:rsidP="0040378E">
      <w:pPr>
        <w:pStyle w:val="Otsikko1"/>
      </w:pPr>
      <w:bookmarkStart w:id="33" w:name="_Toc129963163"/>
      <w:r>
        <w:lastRenderedPageBreak/>
        <w:t>Liitteet</w:t>
      </w:r>
      <w:bookmarkEnd w:id="33"/>
    </w:p>
    <w:p w14:paraId="049D762F" w14:textId="77777777" w:rsidR="0040378E" w:rsidRPr="000D317E" w:rsidRDefault="0040378E" w:rsidP="0040378E">
      <w:pPr>
        <w:pStyle w:val="Eivli"/>
      </w:pPr>
      <w:r>
        <w:t>Toimintayksik</w:t>
      </w:r>
      <w:r w:rsidRPr="000D317E">
        <w:t xml:space="preserve">ön lääkehoitosuunnitelman liitteet valitaan tarpeiden mukaisesti. Muut </w:t>
      </w:r>
      <w:r w:rsidRPr="000D317E">
        <w:rPr>
          <w:b/>
          <w:bCs/>
        </w:rPr>
        <w:t>paitsi pakolliset liitteet</w:t>
      </w:r>
      <w:r w:rsidRPr="000D317E">
        <w:t xml:space="preserve"> voi valita. Alla oleva luettelo on vain esimerkki, liitteitä voi olla myös muita kuin mainitut. Liitteet voidaan myös linkittää lääkehoitosuunnitelmaan</w:t>
      </w:r>
    </w:p>
    <w:p w14:paraId="27CBA073" w14:textId="77777777" w:rsidR="0040378E" w:rsidRPr="0040378E" w:rsidRDefault="0040378E" w:rsidP="0040378E">
      <w:pPr>
        <w:pStyle w:val="Luettelo"/>
        <w:rPr>
          <w:b/>
        </w:rPr>
      </w:pPr>
      <w:r w:rsidRPr="0040378E">
        <w:rPr>
          <w:b/>
        </w:rPr>
        <w:t xml:space="preserve">Liite 1. Lääkehoitosuunnitelman lukukuittaus </w:t>
      </w:r>
      <w:r w:rsidRPr="0040378E">
        <w:t>(jos ei sähköistä lukukuittausta käytössä)</w:t>
      </w:r>
    </w:p>
    <w:p w14:paraId="49D7182B" w14:textId="77777777" w:rsidR="0040378E" w:rsidRPr="0040378E" w:rsidRDefault="0040378E" w:rsidP="0040378E">
      <w:pPr>
        <w:pStyle w:val="Luettelo"/>
        <w:rPr>
          <w:b/>
        </w:rPr>
      </w:pPr>
      <w:r w:rsidRPr="0040378E">
        <w:rPr>
          <w:b/>
        </w:rPr>
        <w:t>Liite 2. Näyttöjen vastaanottajat</w:t>
      </w:r>
    </w:p>
    <w:p w14:paraId="5BC712E5" w14:textId="77777777" w:rsidR="0040378E" w:rsidRPr="0040378E" w:rsidRDefault="0040378E" w:rsidP="0040378E">
      <w:pPr>
        <w:pStyle w:val="Luettelo"/>
        <w:rPr>
          <w:b/>
        </w:rPr>
      </w:pPr>
      <w:r w:rsidRPr="0040378E">
        <w:rPr>
          <w:b/>
        </w:rPr>
        <w:t>Liite 3. Toimintayksikön riskilääkeluettelo</w:t>
      </w:r>
    </w:p>
    <w:p w14:paraId="7F2CBCE5" w14:textId="77777777" w:rsidR="0040378E" w:rsidRDefault="0040378E" w:rsidP="0040378E">
      <w:pPr>
        <w:pStyle w:val="Luettelo"/>
      </w:pPr>
      <w:r w:rsidRPr="0040378E">
        <w:rPr>
          <w:b/>
        </w:rPr>
        <w:t>Liite 4. Lapsen yksilöllinen lääkehoitosuunnitelma pohja</w:t>
      </w:r>
      <w:r w:rsidRPr="56379050">
        <w:t xml:space="preserve"> </w:t>
      </w:r>
    </w:p>
    <w:p w14:paraId="725797FF" w14:textId="77777777" w:rsidR="0040378E" w:rsidRDefault="0040378E" w:rsidP="0040378E">
      <w:pPr>
        <w:pStyle w:val="Eivli"/>
        <w:ind w:left="720"/>
        <w:jc w:val="both"/>
        <w:rPr>
          <w:b/>
          <w:bCs/>
        </w:rPr>
      </w:pPr>
    </w:p>
    <w:p w14:paraId="256F06C0" w14:textId="77777777" w:rsidR="0040378E" w:rsidRPr="000D317E" w:rsidRDefault="0040378E" w:rsidP="0040378E">
      <w:pPr>
        <w:pStyle w:val="Eivli"/>
        <w:ind w:left="720"/>
        <w:jc w:val="both"/>
        <w:rPr>
          <w:b/>
          <w:bCs/>
        </w:rPr>
      </w:pPr>
    </w:p>
    <w:p w14:paraId="2F62C9FE" w14:textId="77777777" w:rsidR="0040378E" w:rsidRPr="00EA3506" w:rsidRDefault="0040378E" w:rsidP="0040378E">
      <w:pPr>
        <w:pStyle w:val="Eivli"/>
        <w:ind w:left="360"/>
        <w:jc w:val="both"/>
        <w:rPr>
          <w:b/>
          <w:bCs/>
        </w:rPr>
      </w:pPr>
      <w:r w:rsidRPr="00EA3506">
        <w:rPr>
          <w:b/>
          <w:bCs/>
        </w:rPr>
        <w:t>Muut mahdolliset liitteet/lääkehoitosuunnitelmaan linkitettävät ohjeet</w:t>
      </w:r>
      <w:r>
        <w:rPr>
          <w:b/>
          <w:bCs/>
        </w:rPr>
        <w:t>, esimerkiksi:</w:t>
      </w:r>
    </w:p>
    <w:p w14:paraId="7BEBF1BB" w14:textId="77777777" w:rsidR="0040378E" w:rsidRPr="00534D58" w:rsidRDefault="0040378E" w:rsidP="0040378E">
      <w:pPr>
        <w:pStyle w:val="Luettelo"/>
        <w:rPr>
          <w:rFonts w:cstheme="minorHAnsi"/>
          <w:strike/>
        </w:rPr>
      </w:pPr>
      <w:r w:rsidRPr="56379050">
        <w:t xml:space="preserve">Perehdytyssuunnitelma </w:t>
      </w:r>
    </w:p>
    <w:p w14:paraId="25A598AF" w14:textId="77777777" w:rsidR="0040378E" w:rsidRPr="000D317E" w:rsidRDefault="0040378E" w:rsidP="0040378E">
      <w:pPr>
        <w:pStyle w:val="Luettelo"/>
        <w:rPr>
          <w:rFonts w:cstheme="minorHAnsi"/>
        </w:rPr>
      </w:pPr>
      <w:r>
        <w:t>Toimintay</w:t>
      </w:r>
      <w:r w:rsidRPr="56379050">
        <w:t xml:space="preserve">ksikkökohtaiset lääkeohjeet </w:t>
      </w:r>
    </w:p>
    <w:p w14:paraId="5CDF2DE4" w14:textId="77777777" w:rsidR="0040378E" w:rsidRPr="00C34936" w:rsidRDefault="0040378E" w:rsidP="0040378E">
      <w:pPr>
        <w:pStyle w:val="Luettelo"/>
        <w:rPr>
          <w:color w:val="FF0000"/>
        </w:rPr>
      </w:pPr>
      <w:r w:rsidRPr="56379050">
        <w:t xml:space="preserve">Diabeteslapsen ohje </w:t>
      </w:r>
      <w:hyperlink r:id="rId31">
        <w:r w:rsidRPr="56379050">
          <w:rPr>
            <w:rStyle w:val="Hyperlinkki"/>
            <w:rFonts w:ascii="Arial" w:eastAsia="Arial" w:hAnsi="Arial" w:cs="Arial"/>
          </w:rPr>
          <w:t>Microsoft Word - Diabeteksen toimintam-selv-FINAL.doc (valtioneuvosto.fi)</w:t>
        </w:r>
      </w:hyperlink>
      <w:r w:rsidRPr="56379050">
        <w:t xml:space="preserve">  </w:t>
      </w:r>
    </w:p>
    <w:p w14:paraId="78F06622" w14:textId="77777777" w:rsidR="0040378E" w:rsidRDefault="0040378E">
      <w:pPr>
        <w:tabs>
          <w:tab w:val="clear" w:pos="1304"/>
          <w:tab w:val="clear" w:pos="2608"/>
        </w:tabs>
      </w:pPr>
      <w:r>
        <w:br w:type="page"/>
      </w:r>
    </w:p>
    <w:p w14:paraId="398B0C2E" w14:textId="5D97F571" w:rsidR="0040378E" w:rsidRDefault="0040378E" w:rsidP="00BD6568">
      <w:pPr>
        <w:pStyle w:val="Otsikko2"/>
        <w:numPr>
          <w:ilvl w:val="0"/>
          <w:numId w:val="0"/>
        </w:numPr>
      </w:pPr>
      <w:bookmarkStart w:id="34" w:name="_Toc99544448"/>
      <w:bookmarkStart w:id="35" w:name="Liite1"/>
      <w:bookmarkStart w:id="36" w:name="_Toc129963164"/>
      <w:r>
        <w:lastRenderedPageBreak/>
        <w:t>Liite</w:t>
      </w:r>
      <w:r w:rsidR="00BD6568">
        <w:t xml:space="preserve"> 1. </w:t>
      </w:r>
      <w:r w:rsidRPr="00544E71">
        <w:t>Lääkehoitosuunnitelm</w:t>
      </w:r>
      <w:r>
        <w:t>ie</w:t>
      </w:r>
      <w:r w:rsidRPr="00544E71">
        <w:t>n lukukuittaus</w:t>
      </w:r>
      <w:bookmarkEnd w:id="34"/>
      <w:bookmarkEnd w:id="35"/>
      <w:bookmarkEnd w:id="36"/>
    </w:p>
    <w:p w14:paraId="265F14DB" w14:textId="77777777" w:rsidR="0040378E" w:rsidRDefault="0040378E" w:rsidP="00BD6568">
      <w:pPr>
        <w:pStyle w:val="Leipteksti"/>
        <w:ind w:left="0"/>
      </w:pPr>
      <w:r w:rsidRPr="000D317E">
        <w:t>Lääkehoitosuunnitelm</w:t>
      </w:r>
      <w:r>
        <w:t>ie</w:t>
      </w:r>
      <w:r w:rsidRPr="000D317E">
        <w:t>n lukukuittau</w:t>
      </w:r>
      <w:r>
        <w:t>kset</w:t>
      </w:r>
      <w:r w:rsidRPr="000D317E">
        <w:t xml:space="preserve"> vaaditaan kaikilta </w:t>
      </w:r>
      <w:r>
        <w:t>vakituisesti toimintayksik</w:t>
      </w:r>
      <w:r w:rsidRPr="000D317E">
        <w:t>össä lääkehoitoon osallistuvilta.</w:t>
      </w:r>
    </w:p>
    <w:p w14:paraId="28AFEEBA" w14:textId="77777777" w:rsidR="0040378E" w:rsidRDefault="0040378E" w:rsidP="0040378E">
      <w:pPr>
        <w:jc w:val="both"/>
        <w:rPr>
          <w:b/>
          <w:bCs/>
        </w:rPr>
      </w:pPr>
      <w:r w:rsidRPr="000D317E">
        <w:rPr>
          <w:b/>
          <w:bCs/>
        </w:rPr>
        <w:t>Olen lukenut ja sitoudun noudattamaan lääkehoitosuunnitelm</w:t>
      </w:r>
      <w:r>
        <w:rPr>
          <w:b/>
          <w:bCs/>
        </w:rPr>
        <w:t>i</w:t>
      </w:r>
      <w:r w:rsidRPr="000D317E">
        <w:rPr>
          <w:b/>
          <w:bCs/>
        </w:rPr>
        <w:t>ssa kuvattuja toimintatapoja</w:t>
      </w:r>
      <w:r>
        <w:rPr>
          <w:b/>
          <w:bCs/>
        </w:rPr>
        <w:t>.</w:t>
      </w:r>
    </w:p>
    <w:tbl>
      <w:tblPr>
        <w:tblStyle w:val="TaulukkoRuudukko"/>
        <w:tblW w:w="975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2671"/>
        <w:gridCol w:w="3685"/>
        <w:gridCol w:w="3402"/>
      </w:tblGrid>
      <w:tr w:rsidR="0040378E" w:rsidRPr="000D317E" w14:paraId="1561470A" w14:textId="77777777" w:rsidTr="0040378E">
        <w:trPr>
          <w:trHeight w:val="382"/>
        </w:trPr>
        <w:tc>
          <w:tcPr>
            <w:tcW w:w="2671" w:type="dxa"/>
            <w:tcBorders>
              <w:top w:val="single" w:sz="18" w:space="0" w:color="0070C0"/>
              <w:left w:val="single" w:sz="18" w:space="0" w:color="0070C0"/>
              <w:bottom w:val="single" w:sz="18" w:space="0" w:color="0070C0"/>
              <w:right w:val="single" w:sz="18" w:space="0" w:color="0070C0"/>
            </w:tcBorders>
            <w:hideMark/>
          </w:tcPr>
          <w:p w14:paraId="00660EE5" w14:textId="77777777" w:rsidR="0040378E" w:rsidRPr="000D317E" w:rsidRDefault="0040378E" w:rsidP="004818CB">
            <w:pPr>
              <w:rPr>
                <w:rFonts w:cstheme="minorHAnsi"/>
                <w:b/>
                <w:bCs/>
              </w:rPr>
            </w:pPr>
            <w:r w:rsidRPr="000D317E">
              <w:rPr>
                <w:rFonts w:cstheme="minorHAnsi"/>
                <w:b/>
                <w:bCs/>
              </w:rPr>
              <w:t>Nimi, titteli</w:t>
            </w:r>
          </w:p>
        </w:tc>
        <w:tc>
          <w:tcPr>
            <w:tcW w:w="3685" w:type="dxa"/>
            <w:tcBorders>
              <w:top w:val="single" w:sz="18" w:space="0" w:color="0070C0"/>
              <w:left w:val="single" w:sz="18" w:space="0" w:color="0070C0"/>
              <w:bottom w:val="single" w:sz="18" w:space="0" w:color="0070C0"/>
              <w:right w:val="single" w:sz="18" w:space="0" w:color="0070C0"/>
            </w:tcBorders>
            <w:hideMark/>
          </w:tcPr>
          <w:p w14:paraId="665618F1" w14:textId="77777777" w:rsidR="0040378E" w:rsidRPr="000D317E" w:rsidRDefault="0040378E" w:rsidP="004818CB">
            <w:pPr>
              <w:rPr>
                <w:rFonts w:cstheme="minorHAnsi"/>
                <w:b/>
                <w:bCs/>
              </w:rPr>
            </w:pPr>
            <w:r>
              <w:rPr>
                <w:rFonts w:cstheme="minorHAnsi"/>
                <w:b/>
                <w:bCs/>
              </w:rPr>
              <w:t>Kymen HVA:n lääkehoitosuunnitelma (a</w:t>
            </w:r>
            <w:r w:rsidRPr="000D317E">
              <w:rPr>
                <w:rFonts w:cstheme="minorHAnsi"/>
                <w:b/>
                <w:bCs/>
              </w:rPr>
              <w:t>llekirjoitus</w:t>
            </w:r>
            <w:r>
              <w:rPr>
                <w:rFonts w:cstheme="minorHAnsi"/>
                <w:b/>
                <w:bCs/>
              </w:rPr>
              <w:t>, päivämäärä)</w:t>
            </w:r>
          </w:p>
        </w:tc>
        <w:tc>
          <w:tcPr>
            <w:tcW w:w="3402" w:type="dxa"/>
            <w:tcBorders>
              <w:top w:val="single" w:sz="18" w:space="0" w:color="0070C0"/>
              <w:left w:val="single" w:sz="18" w:space="0" w:color="0070C0"/>
              <w:bottom w:val="single" w:sz="18" w:space="0" w:color="0070C0"/>
              <w:right w:val="single" w:sz="18" w:space="0" w:color="0070C0"/>
            </w:tcBorders>
          </w:tcPr>
          <w:p w14:paraId="1007C6C6" w14:textId="77777777" w:rsidR="0040378E" w:rsidRDefault="0040378E" w:rsidP="004818CB">
            <w:pPr>
              <w:rPr>
                <w:rFonts w:cstheme="minorHAnsi"/>
                <w:b/>
                <w:bCs/>
              </w:rPr>
            </w:pPr>
            <w:r>
              <w:rPr>
                <w:rFonts w:cstheme="minorHAnsi"/>
                <w:b/>
                <w:bCs/>
              </w:rPr>
              <w:t>Toimintayksikön lääkehoitosuunnitelma (a</w:t>
            </w:r>
            <w:r w:rsidRPr="000D317E">
              <w:rPr>
                <w:rFonts w:cstheme="minorHAnsi"/>
                <w:b/>
                <w:bCs/>
              </w:rPr>
              <w:t>llekirjoitus</w:t>
            </w:r>
            <w:r>
              <w:rPr>
                <w:rFonts w:cstheme="minorHAnsi"/>
                <w:b/>
                <w:bCs/>
              </w:rPr>
              <w:t>, päivämäärä)</w:t>
            </w:r>
          </w:p>
        </w:tc>
      </w:tr>
      <w:tr w:rsidR="0040378E" w:rsidRPr="000D317E" w14:paraId="2881D63E" w14:textId="77777777" w:rsidTr="0040378E">
        <w:trPr>
          <w:trHeight w:val="765"/>
        </w:trPr>
        <w:tc>
          <w:tcPr>
            <w:tcW w:w="2671" w:type="dxa"/>
            <w:tcBorders>
              <w:top w:val="single" w:sz="18" w:space="0" w:color="0070C0"/>
              <w:left w:val="single" w:sz="18" w:space="0" w:color="0070C0"/>
              <w:bottom w:val="single" w:sz="18" w:space="0" w:color="0070C0"/>
              <w:right w:val="single" w:sz="18" w:space="0" w:color="0070C0"/>
            </w:tcBorders>
          </w:tcPr>
          <w:p w14:paraId="4FEF0B72" w14:textId="77777777" w:rsidR="0040378E" w:rsidRPr="000D317E" w:rsidRDefault="0040378E" w:rsidP="004818CB">
            <w:pPr>
              <w:pStyle w:val="Luettelokappale"/>
              <w:ind w:left="0"/>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2096F2D3" w14:textId="77777777" w:rsidR="0040378E" w:rsidRPr="000D317E" w:rsidRDefault="0040378E" w:rsidP="004818CB">
            <w:pPr>
              <w:pStyle w:val="Luettelokappale"/>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9EE5D65" w14:textId="77777777" w:rsidR="0040378E" w:rsidRPr="000D317E" w:rsidRDefault="0040378E" w:rsidP="004818CB">
            <w:pPr>
              <w:pStyle w:val="Luettelokappale"/>
              <w:jc w:val="both"/>
              <w:rPr>
                <w:rFonts w:cstheme="minorHAnsi"/>
                <w:i/>
                <w:iCs/>
              </w:rPr>
            </w:pPr>
          </w:p>
        </w:tc>
      </w:tr>
      <w:tr w:rsidR="0040378E" w:rsidRPr="000D317E" w14:paraId="63DBE603"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804C73E"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0A5C4A47"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19A347A" w14:textId="77777777" w:rsidR="0040378E" w:rsidRPr="000D317E" w:rsidRDefault="0040378E" w:rsidP="004818CB">
            <w:pPr>
              <w:jc w:val="both"/>
              <w:rPr>
                <w:rFonts w:cstheme="minorHAnsi"/>
                <w:i/>
                <w:iCs/>
              </w:rPr>
            </w:pPr>
          </w:p>
        </w:tc>
      </w:tr>
      <w:tr w:rsidR="0040378E" w:rsidRPr="000D317E" w14:paraId="4386EBDF"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613FC0D"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7B934F8"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2731FB6A" w14:textId="77777777" w:rsidR="0040378E" w:rsidRPr="000D317E" w:rsidRDefault="0040378E" w:rsidP="004818CB">
            <w:pPr>
              <w:jc w:val="both"/>
              <w:rPr>
                <w:rFonts w:cstheme="minorHAnsi"/>
                <w:i/>
                <w:iCs/>
              </w:rPr>
            </w:pPr>
          </w:p>
        </w:tc>
      </w:tr>
      <w:tr w:rsidR="0040378E" w:rsidRPr="000D317E" w14:paraId="283124F1"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2A13A61A"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ED7EFFD"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4D1E8DC2" w14:textId="77777777" w:rsidR="0040378E" w:rsidRPr="000D317E" w:rsidRDefault="0040378E" w:rsidP="004818CB">
            <w:pPr>
              <w:jc w:val="both"/>
              <w:rPr>
                <w:rFonts w:cstheme="minorHAnsi"/>
                <w:i/>
                <w:iCs/>
              </w:rPr>
            </w:pPr>
          </w:p>
        </w:tc>
      </w:tr>
      <w:tr w:rsidR="0040378E" w:rsidRPr="000D317E" w14:paraId="7FF33670"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06306C0"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72069504"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018FAD2D" w14:textId="77777777" w:rsidR="0040378E" w:rsidRPr="000D317E" w:rsidRDefault="0040378E" w:rsidP="004818CB">
            <w:pPr>
              <w:jc w:val="both"/>
              <w:rPr>
                <w:rFonts w:cstheme="minorHAnsi"/>
                <w:i/>
                <w:iCs/>
              </w:rPr>
            </w:pPr>
          </w:p>
        </w:tc>
      </w:tr>
      <w:tr w:rsidR="0040378E" w:rsidRPr="000D317E" w14:paraId="506628C1"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307C7581"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31B49CD2"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78F0FEA6" w14:textId="77777777" w:rsidR="0040378E" w:rsidRPr="000D317E" w:rsidRDefault="0040378E" w:rsidP="004818CB">
            <w:pPr>
              <w:jc w:val="both"/>
              <w:rPr>
                <w:rFonts w:cstheme="minorHAnsi"/>
                <w:i/>
                <w:iCs/>
              </w:rPr>
            </w:pPr>
          </w:p>
        </w:tc>
      </w:tr>
      <w:tr w:rsidR="0040378E" w:rsidRPr="000D317E" w14:paraId="689D9A1A"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7A365717"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11B80B8A"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C9F5C1D" w14:textId="77777777" w:rsidR="0040378E" w:rsidRPr="000D317E" w:rsidRDefault="0040378E" w:rsidP="004818CB">
            <w:pPr>
              <w:jc w:val="both"/>
              <w:rPr>
                <w:rFonts w:cstheme="minorHAnsi"/>
                <w:i/>
                <w:iCs/>
              </w:rPr>
            </w:pPr>
          </w:p>
        </w:tc>
      </w:tr>
      <w:tr w:rsidR="0040378E" w:rsidRPr="000D317E" w14:paraId="75EB5280"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12DC1EC"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375327B"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21E77EB" w14:textId="77777777" w:rsidR="0040378E" w:rsidRPr="000D317E" w:rsidRDefault="0040378E" w:rsidP="004818CB">
            <w:pPr>
              <w:jc w:val="both"/>
              <w:rPr>
                <w:rFonts w:cstheme="minorHAnsi"/>
                <w:i/>
                <w:iCs/>
              </w:rPr>
            </w:pPr>
          </w:p>
        </w:tc>
      </w:tr>
      <w:tr w:rsidR="0040378E" w:rsidRPr="000D317E" w14:paraId="4C2ABF8F"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FC8FA6D"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3C3C003D"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4E1F96D" w14:textId="77777777" w:rsidR="0040378E" w:rsidRPr="000D317E" w:rsidRDefault="0040378E" w:rsidP="004818CB">
            <w:pPr>
              <w:jc w:val="both"/>
              <w:rPr>
                <w:rFonts w:cstheme="minorHAnsi"/>
                <w:i/>
                <w:iCs/>
              </w:rPr>
            </w:pPr>
          </w:p>
        </w:tc>
      </w:tr>
      <w:tr w:rsidR="0040378E" w:rsidRPr="000D317E" w14:paraId="1CBE29DD"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F03BF8C"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6DD8153B"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5B35B31" w14:textId="77777777" w:rsidR="0040378E" w:rsidRPr="000D317E" w:rsidRDefault="0040378E" w:rsidP="004818CB">
            <w:pPr>
              <w:jc w:val="both"/>
              <w:rPr>
                <w:rFonts w:cstheme="minorHAnsi"/>
                <w:i/>
                <w:iCs/>
              </w:rPr>
            </w:pPr>
          </w:p>
        </w:tc>
      </w:tr>
      <w:tr w:rsidR="0040378E" w:rsidRPr="000D317E" w14:paraId="0B29506B"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658CC91"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57ACA2E0"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14F1612A" w14:textId="77777777" w:rsidR="0040378E" w:rsidRPr="000D317E" w:rsidRDefault="0040378E" w:rsidP="004818CB">
            <w:pPr>
              <w:jc w:val="both"/>
              <w:rPr>
                <w:rFonts w:cstheme="minorHAnsi"/>
                <w:i/>
                <w:iCs/>
              </w:rPr>
            </w:pPr>
          </w:p>
        </w:tc>
      </w:tr>
      <w:tr w:rsidR="0040378E" w:rsidRPr="000D317E" w14:paraId="6EEEE906"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4AFEC946"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2B7C694F"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5EE0BE3C" w14:textId="77777777" w:rsidR="0040378E" w:rsidRPr="000D317E" w:rsidRDefault="0040378E" w:rsidP="004818CB">
            <w:pPr>
              <w:jc w:val="both"/>
              <w:rPr>
                <w:rFonts w:cstheme="minorHAnsi"/>
                <w:i/>
                <w:iCs/>
              </w:rPr>
            </w:pPr>
          </w:p>
        </w:tc>
      </w:tr>
      <w:tr w:rsidR="0040378E" w:rsidRPr="000D317E" w14:paraId="667089A4"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5E6E743A"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E6DC862"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4AD4658" w14:textId="77777777" w:rsidR="0040378E" w:rsidRPr="000D317E" w:rsidRDefault="0040378E" w:rsidP="004818CB">
            <w:pPr>
              <w:jc w:val="both"/>
              <w:rPr>
                <w:rFonts w:cstheme="minorHAnsi"/>
                <w:i/>
                <w:iCs/>
              </w:rPr>
            </w:pPr>
          </w:p>
        </w:tc>
      </w:tr>
      <w:tr w:rsidR="0040378E" w:rsidRPr="000D317E" w14:paraId="7542A183"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065D3318"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07DE361"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3888DAE7" w14:textId="77777777" w:rsidR="0040378E" w:rsidRPr="000D317E" w:rsidRDefault="0040378E" w:rsidP="004818CB">
            <w:pPr>
              <w:jc w:val="both"/>
              <w:rPr>
                <w:rFonts w:cstheme="minorHAnsi"/>
                <w:i/>
                <w:iCs/>
              </w:rPr>
            </w:pPr>
          </w:p>
        </w:tc>
      </w:tr>
      <w:tr w:rsidR="0040378E" w:rsidRPr="000D317E" w14:paraId="3D0EAAC7" w14:textId="77777777" w:rsidTr="0040378E">
        <w:trPr>
          <w:trHeight w:val="666"/>
        </w:trPr>
        <w:tc>
          <w:tcPr>
            <w:tcW w:w="2671" w:type="dxa"/>
            <w:tcBorders>
              <w:top w:val="single" w:sz="18" w:space="0" w:color="0070C0"/>
              <w:left w:val="single" w:sz="18" w:space="0" w:color="0070C0"/>
              <w:bottom w:val="single" w:sz="18" w:space="0" w:color="0070C0"/>
              <w:right w:val="single" w:sz="18" w:space="0" w:color="0070C0"/>
            </w:tcBorders>
          </w:tcPr>
          <w:p w14:paraId="183B1761" w14:textId="77777777" w:rsidR="0040378E" w:rsidRPr="009D72EE" w:rsidRDefault="0040378E" w:rsidP="004818CB">
            <w:pPr>
              <w:jc w:val="both"/>
              <w:rPr>
                <w:rFonts w:cstheme="minorHAnsi"/>
                <w:i/>
                <w:iCs/>
              </w:rPr>
            </w:pPr>
            <w:r w:rsidRPr="009D72EE">
              <w:rPr>
                <w:rFonts w:cstheme="minorHAnsi"/>
                <w:i/>
                <w:iCs/>
              </w:rPr>
              <w:t>Lisää tarvittaessa rivejä!</w:t>
            </w:r>
          </w:p>
          <w:p w14:paraId="2DFC9039" w14:textId="77777777" w:rsidR="0040378E" w:rsidRPr="000D317E" w:rsidRDefault="0040378E" w:rsidP="004818CB">
            <w:pPr>
              <w:jc w:val="both"/>
              <w:rPr>
                <w:rFonts w:cstheme="minorHAnsi"/>
                <w:i/>
                <w:iCs/>
              </w:rPr>
            </w:pPr>
          </w:p>
        </w:tc>
        <w:tc>
          <w:tcPr>
            <w:tcW w:w="3685" w:type="dxa"/>
            <w:tcBorders>
              <w:top w:val="single" w:sz="18" w:space="0" w:color="0070C0"/>
              <w:left w:val="single" w:sz="18" w:space="0" w:color="0070C0"/>
              <w:bottom w:val="single" w:sz="18" w:space="0" w:color="0070C0"/>
              <w:right w:val="single" w:sz="18" w:space="0" w:color="0070C0"/>
            </w:tcBorders>
          </w:tcPr>
          <w:p w14:paraId="4D35A616" w14:textId="77777777" w:rsidR="0040378E" w:rsidRPr="009D72EE" w:rsidRDefault="0040378E" w:rsidP="004818CB">
            <w:pPr>
              <w:jc w:val="both"/>
              <w:rPr>
                <w:rFonts w:cstheme="minorHAnsi"/>
                <w:i/>
                <w:iCs/>
              </w:rPr>
            </w:pPr>
            <w:r w:rsidRPr="009D72EE">
              <w:rPr>
                <w:rFonts w:cstheme="minorHAnsi"/>
                <w:i/>
                <w:iCs/>
              </w:rPr>
              <w:t>Lisää tarvittaessa rivejä!</w:t>
            </w:r>
          </w:p>
          <w:p w14:paraId="1E31697E" w14:textId="77777777" w:rsidR="0040378E" w:rsidRPr="000D317E" w:rsidRDefault="0040378E" w:rsidP="004818CB">
            <w:pPr>
              <w:jc w:val="both"/>
              <w:rPr>
                <w:rFonts w:cstheme="minorHAnsi"/>
                <w:i/>
                <w:iCs/>
              </w:rPr>
            </w:pPr>
          </w:p>
        </w:tc>
        <w:tc>
          <w:tcPr>
            <w:tcW w:w="3402" w:type="dxa"/>
            <w:tcBorders>
              <w:top w:val="single" w:sz="18" w:space="0" w:color="0070C0"/>
              <w:left w:val="single" w:sz="18" w:space="0" w:color="0070C0"/>
              <w:bottom w:val="single" w:sz="18" w:space="0" w:color="0070C0"/>
              <w:right w:val="single" w:sz="18" w:space="0" w:color="0070C0"/>
            </w:tcBorders>
          </w:tcPr>
          <w:p w14:paraId="68A8D5E5" w14:textId="77777777" w:rsidR="0040378E" w:rsidRPr="009D72EE" w:rsidRDefault="0040378E" w:rsidP="004818CB">
            <w:pPr>
              <w:jc w:val="both"/>
              <w:rPr>
                <w:rFonts w:cstheme="minorHAnsi"/>
                <w:i/>
                <w:iCs/>
              </w:rPr>
            </w:pPr>
            <w:r w:rsidRPr="009D72EE">
              <w:rPr>
                <w:rFonts w:cstheme="minorHAnsi"/>
                <w:i/>
                <w:iCs/>
              </w:rPr>
              <w:t>Lisää tarvittaessa rivejä!</w:t>
            </w:r>
          </w:p>
          <w:p w14:paraId="3022AB34" w14:textId="77777777" w:rsidR="0040378E" w:rsidRPr="000D317E" w:rsidRDefault="0040378E" w:rsidP="004818CB">
            <w:pPr>
              <w:jc w:val="both"/>
              <w:rPr>
                <w:rFonts w:cstheme="minorHAnsi"/>
                <w:i/>
                <w:iCs/>
              </w:rPr>
            </w:pPr>
          </w:p>
        </w:tc>
      </w:tr>
    </w:tbl>
    <w:p w14:paraId="76BA79AB" w14:textId="77777777" w:rsidR="0040378E" w:rsidRDefault="0040378E" w:rsidP="0040378E">
      <w:pPr>
        <w:pStyle w:val="Leipteksti"/>
      </w:pPr>
    </w:p>
    <w:p w14:paraId="6ADA8C1B" w14:textId="77777777" w:rsidR="005B4E7A" w:rsidRPr="005B4E7A" w:rsidRDefault="005B4E7A" w:rsidP="00BD6568">
      <w:pPr>
        <w:pStyle w:val="Otsikko2"/>
        <w:numPr>
          <w:ilvl w:val="0"/>
          <w:numId w:val="0"/>
        </w:numPr>
      </w:pPr>
      <w:bookmarkStart w:id="37" w:name="_Toc129963165"/>
      <w:r w:rsidRPr="005B4E7A">
        <w:lastRenderedPageBreak/>
        <w:t>Liite 2. Näyttöjen vastaanottajat toimintayksikössä</w:t>
      </w:r>
      <w:bookmarkEnd w:id="37"/>
    </w:p>
    <w:tbl>
      <w:tblPr>
        <w:tblStyle w:val="TaulukkoRuudukko"/>
        <w:tblW w:w="975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5486"/>
        <w:gridCol w:w="4272"/>
      </w:tblGrid>
      <w:tr w:rsidR="005B4E7A" w:rsidRPr="000D317E" w14:paraId="12DC5528" w14:textId="77777777" w:rsidTr="005B4E7A">
        <w:trPr>
          <w:trHeight w:val="382"/>
        </w:trPr>
        <w:tc>
          <w:tcPr>
            <w:tcW w:w="5486" w:type="dxa"/>
            <w:tcBorders>
              <w:top w:val="single" w:sz="18" w:space="0" w:color="0070C0"/>
              <w:left w:val="single" w:sz="18" w:space="0" w:color="0070C0"/>
              <w:bottom w:val="single" w:sz="18" w:space="0" w:color="0070C0"/>
              <w:right w:val="single" w:sz="18" w:space="0" w:color="0070C0"/>
            </w:tcBorders>
            <w:hideMark/>
          </w:tcPr>
          <w:p w14:paraId="5D3DD2BB" w14:textId="77777777" w:rsidR="005B4E7A" w:rsidRPr="000D317E" w:rsidRDefault="005B4E7A" w:rsidP="004818CB">
            <w:pPr>
              <w:jc w:val="both"/>
              <w:rPr>
                <w:rFonts w:cstheme="minorHAnsi"/>
                <w:b/>
                <w:bCs/>
              </w:rPr>
            </w:pPr>
            <w:r w:rsidRPr="000D317E">
              <w:rPr>
                <w:rFonts w:cstheme="minorHAnsi"/>
                <w:b/>
                <w:bCs/>
              </w:rPr>
              <w:t>Nimi, titteli</w:t>
            </w:r>
          </w:p>
        </w:tc>
        <w:tc>
          <w:tcPr>
            <w:tcW w:w="4272" w:type="dxa"/>
            <w:tcBorders>
              <w:top w:val="single" w:sz="18" w:space="0" w:color="0070C0"/>
              <w:left w:val="single" w:sz="18" w:space="0" w:color="0070C0"/>
              <w:bottom w:val="single" w:sz="18" w:space="0" w:color="0070C0"/>
              <w:right w:val="single" w:sz="18" w:space="0" w:color="0070C0"/>
            </w:tcBorders>
            <w:hideMark/>
          </w:tcPr>
          <w:p w14:paraId="27CA3191" w14:textId="77777777" w:rsidR="005B4E7A" w:rsidRPr="000D317E" w:rsidRDefault="005B4E7A" w:rsidP="004818CB">
            <w:pPr>
              <w:jc w:val="both"/>
              <w:rPr>
                <w:rFonts w:cstheme="minorHAnsi"/>
                <w:b/>
                <w:bCs/>
              </w:rPr>
            </w:pPr>
            <w:r>
              <w:rPr>
                <w:rFonts w:cstheme="minorHAnsi"/>
                <w:b/>
                <w:bCs/>
              </w:rPr>
              <w:t>Mitä/minkä ammattiryhmien näyttöjä voi ottaa vastaan?</w:t>
            </w:r>
          </w:p>
        </w:tc>
      </w:tr>
      <w:tr w:rsidR="005B4E7A" w:rsidRPr="000D317E" w14:paraId="504691B9" w14:textId="77777777" w:rsidTr="005B4E7A">
        <w:trPr>
          <w:trHeight w:val="765"/>
        </w:trPr>
        <w:tc>
          <w:tcPr>
            <w:tcW w:w="5486" w:type="dxa"/>
            <w:tcBorders>
              <w:top w:val="single" w:sz="18" w:space="0" w:color="0070C0"/>
              <w:left w:val="single" w:sz="18" w:space="0" w:color="0070C0"/>
              <w:bottom w:val="single" w:sz="18" w:space="0" w:color="0070C0"/>
              <w:right w:val="single" w:sz="18" w:space="0" w:color="0070C0"/>
            </w:tcBorders>
          </w:tcPr>
          <w:p w14:paraId="29BB8BF7" w14:textId="77777777" w:rsidR="005B4E7A" w:rsidRPr="000D317E" w:rsidRDefault="005B4E7A" w:rsidP="004818CB">
            <w:pPr>
              <w:pStyle w:val="Luettelokappale"/>
              <w:ind w:left="0"/>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1AF5518F" w14:textId="77777777" w:rsidR="005B4E7A" w:rsidRPr="000D317E" w:rsidRDefault="005B4E7A" w:rsidP="004818CB">
            <w:pPr>
              <w:pStyle w:val="Luettelokappale"/>
              <w:jc w:val="both"/>
              <w:rPr>
                <w:rFonts w:cstheme="minorHAnsi"/>
                <w:i/>
                <w:iCs/>
              </w:rPr>
            </w:pPr>
          </w:p>
        </w:tc>
      </w:tr>
      <w:tr w:rsidR="005B4E7A" w:rsidRPr="000D317E" w14:paraId="17C7F4A7"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E513794"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4CCE0CA5" w14:textId="77777777" w:rsidR="005B4E7A" w:rsidRPr="000D317E" w:rsidRDefault="005B4E7A" w:rsidP="004818CB">
            <w:pPr>
              <w:jc w:val="both"/>
              <w:rPr>
                <w:rFonts w:cstheme="minorHAnsi"/>
                <w:i/>
                <w:iCs/>
              </w:rPr>
            </w:pPr>
          </w:p>
        </w:tc>
      </w:tr>
      <w:tr w:rsidR="005B4E7A" w:rsidRPr="000D317E" w14:paraId="58A187D6"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6D0174EB"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6BEF5BCC" w14:textId="77777777" w:rsidR="005B4E7A" w:rsidRPr="000D317E" w:rsidRDefault="005B4E7A" w:rsidP="004818CB">
            <w:pPr>
              <w:jc w:val="both"/>
              <w:rPr>
                <w:rFonts w:cstheme="minorHAnsi"/>
                <w:i/>
                <w:iCs/>
              </w:rPr>
            </w:pPr>
          </w:p>
        </w:tc>
      </w:tr>
      <w:tr w:rsidR="005B4E7A" w:rsidRPr="000D317E" w14:paraId="1937C71E"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47E4F7C8"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360281BC" w14:textId="77777777" w:rsidR="005B4E7A" w:rsidRPr="000D317E" w:rsidRDefault="005B4E7A" w:rsidP="004818CB">
            <w:pPr>
              <w:jc w:val="both"/>
              <w:rPr>
                <w:rFonts w:cstheme="minorHAnsi"/>
                <w:i/>
                <w:iCs/>
              </w:rPr>
            </w:pPr>
          </w:p>
        </w:tc>
      </w:tr>
      <w:tr w:rsidR="005B4E7A" w:rsidRPr="000D317E" w14:paraId="0613D774"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0BDE77C2"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70A5073E" w14:textId="77777777" w:rsidR="005B4E7A" w:rsidRPr="000D317E" w:rsidRDefault="005B4E7A" w:rsidP="004818CB">
            <w:pPr>
              <w:jc w:val="both"/>
              <w:rPr>
                <w:rFonts w:cstheme="minorHAnsi"/>
                <w:i/>
                <w:iCs/>
              </w:rPr>
            </w:pPr>
          </w:p>
        </w:tc>
      </w:tr>
      <w:tr w:rsidR="005B4E7A" w:rsidRPr="000D317E" w14:paraId="7C3FC0AD"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423D2F6B"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4050F124" w14:textId="77777777" w:rsidR="005B4E7A" w:rsidRPr="000D317E" w:rsidRDefault="005B4E7A" w:rsidP="004818CB">
            <w:pPr>
              <w:jc w:val="both"/>
              <w:rPr>
                <w:rFonts w:cstheme="minorHAnsi"/>
                <w:i/>
                <w:iCs/>
              </w:rPr>
            </w:pPr>
          </w:p>
        </w:tc>
      </w:tr>
      <w:tr w:rsidR="005B4E7A" w:rsidRPr="000D317E" w14:paraId="42B5D0C6"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4CF9B71"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1B8B1BCA" w14:textId="77777777" w:rsidR="005B4E7A" w:rsidRPr="000D317E" w:rsidRDefault="005B4E7A" w:rsidP="004818CB">
            <w:pPr>
              <w:jc w:val="both"/>
              <w:rPr>
                <w:rFonts w:cstheme="minorHAnsi"/>
                <w:i/>
                <w:iCs/>
              </w:rPr>
            </w:pPr>
          </w:p>
        </w:tc>
      </w:tr>
      <w:tr w:rsidR="005B4E7A" w:rsidRPr="000D317E" w14:paraId="3AAB4B07"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4172534"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16FB1D9A" w14:textId="77777777" w:rsidR="005B4E7A" w:rsidRPr="000D317E" w:rsidRDefault="005B4E7A" w:rsidP="004818CB">
            <w:pPr>
              <w:jc w:val="both"/>
              <w:rPr>
                <w:rFonts w:cstheme="minorHAnsi"/>
                <w:i/>
                <w:iCs/>
              </w:rPr>
            </w:pPr>
          </w:p>
        </w:tc>
      </w:tr>
      <w:tr w:rsidR="005B4E7A" w:rsidRPr="000D317E" w14:paraId="3DE79F1C"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86A1A37"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797CA58A" w14:textId="77777777" w:rsidR="005B4E7A" w:rsidRPr="000D317E" w:rsidRDefault="005B4E7A" w:rsidP="004818CB">
            <w:pPr>
              <w:jc w:val="both"/>
              <w:rPr>
                <w:rFonts w:cstheme="minorHAnsi"/>
                <w:i/>
                <w:iCs/>
              </w:rPr>
            </w:pPr>
          </w:p>
        </w:tc>
      </w:tr>
      <w:tr w:rsidR="005B4E7A" w:rsidRPr="000D317E" w14:paraId="522B97D2"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79CFD84C"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35A9E7BA" w14:textId="77777777" w:rsidR="005B4E7A" w:rsidRPr="000D317E" w:rsidRDefault="005B4E7A" w:rsidP="004818CB">
            <w:pPr>
              <w:jc w:val="both"/>
              <w:rPr>
                <w:rFonts w:cstheme="minorHAnsi"/>
                <w:i/>
                <w:iCs/>
              </w:rPr>
            </w:pPr>
          </w:p>
        </w:tc>
      </w:tr>
      <w:tr w:rsidR="005B4E7A" w:rsidRPr="000D317E" w14:paraId="4DEFD7A9"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6D6C378A"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6B9BAAAE" w14:textId="77777777" w:rsidR="005B4E7A" w:rsidRPr="000D317E" w:rsidRDefault="005B4E7A" w:rsidP="004818CB">
            <w:pPr>
              <w:jc w:val="both"/>
              <w:rPr>
                <w:rFonts w:cstheme="minorHAnsi"/>
                <w:i/>
                <w:iCs/>
              </w:rPr>
            </w:pPr>
          </w:p>
        </w:tc>
      </w:tr>
      <w:tr w:rsidR="005B4E7A" w:rsidRPr="000D317E" w14:paraId="6A2D06A4"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05315161"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500BA7B1" w14:textId="77777777" w:rsidR="005B4E7A" w:rsidRPr="000D317E" w:rsidRDefault="005B4E7A" w:rsidP="004818CB">
            <w:pPr>
              <w:jc w:val="both"/>
              <w:rPr>
                <w:rFonts w:cstheme="minorHAnsi"/>
                <w:i/>
                <w:iCs/>
              </w:rPr>
            </w:pPr>
          </w:p>
        </w:tc>
      </w:tr>
      <w:tr w:rsidR="005B4E7A" w:rsidRPr="000D317E" w14:paraId="328BC723"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C64BD82"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1FC70EB4" w14:textId="77777777" w:rsidR="005B4E7A" w:rsidRPr="000D317E" w:rsidRDefault="005B4E7A" w:rsidP="004818CB">
            <w:pPr>
              <w:jc w:val="both"/>
              <w:rPr>
                <w:rFonts w:cstheme="minorHAnsi"/>
                <w:i/>
                <w:iCs/>
              </w:rPr>
            </w:pPr>
          </w:p>
        </w:tc>
      </w:tr>
      <w:tr w:rsidR="005B4E7A" w:rsidRPr="000D317E" w14:paraId="441D557E"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76368F3"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7BBE06F1" w14:textId="77777777" w:rsidR="005B4E7A" w:rsidRPr="000D317E" w:rsidRDefault="005B4E7A" w:rsidP="004818CB">
            <w:pPr>
              <w:jc w:val="both"/>
              <w:rPr>
                <w:rFonts w:cstheme="minorHAnsi"/>
                <w:i/>
                <w:iCs/>
              </w:rPr>
            </w:pPr>
          </w:p>
        </w:tc>
      </w:tr>
      <w:tr w:rsidR="005B4E7A" w:rsidRPr="000D317E" w14:paraId="2508A29F"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3465AC0C"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3B862A11" w14:textId="77777777" w:rsidR="005B4E7A" w:rsidRPr="000D317E" w:rsidRDefault="005B4E7A" w:rsidP="004818CB">
            <w:pPr>
              <w:jc w:val="both"/>
              <w:rPr>
                <w:rFonts w:cstheme="minorHAnsi"/>
                <w:i/>
                <w:iCs/>
              </w:rPr>
            </w:pPr>
          </w:p>
        </w:tc>
      </w:tr>
      <w:tr w:rsidR="005B4E7A" w:rsidRPr="000D317E" w14:paraId="10711515" w14:textId="77777777" w:rsidTr="005B4E7A">
        <w:trPr>
          <w:trHeight w:val="666"/>
        </w:trPr>
        <w:tc>
          <w:tcPr>
            <w:tcW w:w="5486" w:type="dxa"/>
            <w:tcBorders>
              <w:top w:val="single" w:sz="18" w:space="0" w:color="0070C0"/>
              <w:left w:val="single" w:sz="18" w:space="0" w:color="0070C0"/>
              <w:bottom w:val="single" w:sz="18" w:space="0" w:color="0070C0"/>
              <w:right w:val="single" w:sz="18" w:space="0" w:color="0070C0"/>
            </w:tcBorders>
          </w:tcPr>
          <w:p w14:paraId="57537C6F" w14:textId="77777777" w:rsidR="005B4E7A" w:rsidRPr="000D317E" w:rsidRDefault="005B4E7A" w:rsidP="004818CB">
            <w:pPr>
              <w:jc w:val="both"/>
              <w:rPr>
                <w:rFonts w:cstheme="minorHAnsi"/>
                <w:i/>
                <w:iCs/>
              </w:rPr>
            </w:pPr>
          </w:p>
        </w:tc>
        <w:tc>
          <w:tcPr>
            <w:tcW w:w="4272" w:type="dxa"/>
            <w:tcBorders>
              <w:top w:val="single" w:sz="18" w:space="0" w:color="0070C0"/>
              <w:left w:val="single" w:sz="18" w:space="0" w:color="0070C0"/>
              <w:bottom w:val="single" w:sz="18" w:space="0" w:color="0070C0"/>
              <w:right w:val="single" w:sz="18" w:space="0" w:color="0070C0"/>
            </w:tcBorders>
          </w:tcPr>
          <w:p w14:paraId="38D9A3E3" w14:textId="77777777" w:rsidR="005B4E7A" w:rsidRPr="000D317E" w:rsidRDefault="005B4E7A" w:rsidP="004818CB">
            <w:pPr>
              <w:jc w:val="both"/>
              <w:rPr>
                <w:rFonts w:cstheme="minorHAnsi"/>
                <w:i/>
                <w:iCs/>
              </w:rPr>
            </w:pPr>
          </w:p>
        </w:tc>
      </w:tr>
    </w:tbl>
    <w:p w14:paraId="5D428365" w14:textId="77777777" w:rsidR="005B4E7A" w:rsidRDefault="005B4E7A" w:rsidP="005B4E7A">
      <w:pPr>
        <w:jc w:val="both"/>
        <w:rPr>
          <w:i/>
          <w:iCs/>
          <w:w w:val="104"/>
        </w:rPr>
      </w:pPr>
      <w:r>
        <w:rPr>
          <w:i/>
          <w:iCs/>
          <w:w w:val="104"/>
        </w:rPr>
        <w:t>Lisää tarvittaessa rivejä!</w:t>
      </w:r>
    </w:p>
    <w:p w14:paraId="5BB79F71" w14:textId="77777777" w:rsidR="005B4E7A" w:rsidRDefault="005B4E7A" w:rsidP="005B4E7A">
      <w:pPr>
        <w:pStyle w:val="Alaotsikko"/>
      </w:pPr>
      <w:bookmarkStart w:id="38" w:name="_Toc99544450"/>
    </w:p>
    <w:p w14:paraId="2E6CA584" w14:textId="77777777" w:rsidR="005B4E7A" w:rsidRPr="005B4E7A" w:rsidRDefault="005B4E7A" w:rsidP="00BD6568">
      <w:pPr>
        <w:pStyle w:val="Otsikko2"/>
        <w:numPr>
          <w:ilvl w:val="0"/>
          <w:numId w:val="0"/>
        </w:numPr>
      </w:pPr>
      <w:bookmarkStart w:id="39" w:name="_Toc129963166"/>
      <w:r w:rsidRPr="00544E71">
        <w:lastRenderedPageBreak/>
        <w:t xml:space="preserve">Liite 3. </w:t>
      </w:r>
      <w:r>
        <w:t>Toimintay</w:t>
      </w:r>
      <w:r w:rsidRPr="00544E71">
        <w:t>ksikön riskilääkeluettelo</w:t>
      </w:r>
      <w:bookmarkEnd w:id="38"/>
      <w:bookmarkEnd w:id="39"/>
    </w:p>
    <w:tbl>
      <w:tblPr>
        <w:tblStyle w:val="Ruudukkotaulukko4-korostus1"/>
        <w:tblW w:w="9776" w:type="dxa"/>
        <w:tblLook w:val="04A0" w:firstRow="1" w:lastRow="0" w:firstColumn="1" w:lastColumn="0" w:noHBand="0" w:noVBand="1"/>
      </w:tblPr>
      <w:tblGrid>
        <w:gridCol w:w="2122"/>
        <w:gridCol w:w="3685"/>
        <w:gridCol w:w="3969"/>
      </w:tblGrid>
      <w:tr w:rsidR="005B4E7A" w:rsidRPr="006E067A" w14:paraId="5C9AF809" w14:textId="77777777" w:rsidTr="005B4E7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244E96"/>
              <w:left w:val="single" w:sz="4" w:space="0" w:color="auto"/>
              <w:bottom w:val="single" w:sz="4" w:space="0" w:color="auto"/>
              <w:right w:val="single" w:sz="4" w:space="0" w:color="auto"/>
            </w:tcBorders>
            <w:shd w:val="clear" w:color="auto" w:fill="auto"/>
          </w:tcPr>
          <w:p w14:paraId="19168F46" w14:textId="77777777" w:rsidR="005B4E7A" w:rsidRPr="00150485" w:rsidRDefault="005B4E7A" w:rsidP="004818CB">
            <w:pPr>
              <w:rPr>
                <w:rFonts w:cstheme="minorHAnsi"/>
                <w:color w:val="auto"/>
              </w:rPr>
            </w:pPr>
            <w:r w:rsidRPr="00150485">
              <w:rPr>
                <w:rFonts w:cstheme="minorHAnsi"/>
                <w:color w:val="auto"/>
              </w:rPr>
              <w:t>Lääke</w:t>
            </w:r>
          </w:p>
        </w:tc>
        <w:tc>
          <w:tcPr>
            <w:tcW w:w="3685" w:type="dxa"/>
            <w:tcBorders>
              <w:top w:val="single" w:sz="4" w:space="0" w:color="244E96"/>
              <w:left w:val="single" w:sz="4" w:space="0" w:color="auto"/>
              <w:bottom w:val="single" w:sz="4" w:space="0" w:color="auto"/>
              <w:right w:val="single" w:sz="4" w:space="0" w:color="auto"/>
            </w:tcBorders>
            <w:shd w:val="clear" w:color="auto" w:fill="auto"/>
          </w:tcPr>
          <w:p w14:paraId="11832D80" w14:textId="77777777" w:rsidR="005B4E7A" w:rsidRPr="00150485" w:rsidRDefault="005B4E7A" w:rsidP="004818CB">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Riski</w:t>
            </w:r>
          </w:p>
        </w:tc>
        <w:tc>
          <w:tcPr>
            <w:tcW w:w="3969" w:type="dxa"/>
            <w:tcBorders>
              <w:left w:val="single" w:sz="4" w:space="0" w:color="auto"/>
              <w:right w:val="single" w:sz="4" w:space="0" w:color="auto"/>
            </w:tcBorders>
            <w:shd w:val="clear" w:color="auto" w:fill="auto"/>
          </w:tcPr>
          <w:p w14:paraId="70753C66" w14:textId="77777777" w:rsidR="005B4E7A" w:rsidRPr="00150485" w:rsidRDefault="005B4E7A" w:rsidP="004818CB">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150485">
              <w:rPr>
                <w:rFonts w:cstheme="minorHAnsi"/>
                <w:color w:val="auto"/>
              </w:rPr>
              <w:t>Keinot riskien vähentämiseksi</w:t>
            </w:r>
          </w:p>
        </w:tc>
      </w:tr>
      <w:tr w:rsidR="005B4E7A" w:rsidRPr="006E067A" w14:paraId="04026DE1" w14:textId="77777777" w:rsidTr="005B4E7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tcPr>
          <w:p w14:paraId="402A4929" w14:textId="77777777" w:rsidR="005B4E7A" w:rsidRPr="00174BEE" w:rsidRDefault="005B4E7A" w:rsidP="004818CB">
            <w:pPr>
              <w:rPr>
                <w:rFonts w:cstheme="minorHAnsi"/>
                <w:b w:val="0"/>
                <w:bCs w:val="0"/>
                <w:i/>
                <w:iCs/>
                <w:sz w:val="21"/>
                <w:szCs w:val="21"/>
              </w:rPr>
            </w:pPr>
            <w:r w:rsidRPr="00174BEE">
              <w:rPr>
                <w:rFonts w:cstheme="minorHAnsi"/>
                <w:b w:val="0"/>
                <w:bCs w:val="0"/>
                <w:i/>
                <w:iCs/>
                <w:sz w:val="21"/>
                <w:szCs w:val="21"/>
              </w:rPr>
              <w:t>Lääkeaineryhmä tai lääkeaine</w:t>
            </w:r>
          </w:p>
        </w:tc>
        <w:tc>
          <w:tcPr>
            <w:tcW w:w="3685" w:type="dxa"/>
            <w:tcBorders>
              <w:top w:val="single" w:sz="4" w:space="0" w:color="auto"/>
            </w:tcBorders>
          </w:tcPr>
          <w:p w14:paraId="31458635" w14:textId="77777777" w:rsidR="005B4E7A" w:rsidRPr="00174BEE"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i/>
                <w:sz w:val="21"/>
                <w:szCs w:val="21"/>
              </w:rPr>
            </w:pPr>
            <w:r w:rsidRPr="00174BEE">
              <w:rPr>
                <w:rFonts w:cstheme="minorHAnsi"/>
                <w:i/>
                <w:sz w:val="21"/>
                <w:szCs w:val="21"/>
              </w:rPr>
              <w:t>Mitä tapahtuu</w:t>
            </w:r>
            <w:r w:rsidRPr="00174BEE">
              <w:rPr>
                <w:rFonts w:cstheme="minorHAnsi"/>
                <w:i/>
                <w:iCs/>
                <w:sz w:val="21"/>
                <w:szCs w:val="21"/>
              </w:rPr>
              <w:t>,</w:t>
            </w:r>
            <w:r w:rsidRPr="00174BEE">
              <w:rPr>
                <w:rFonts w:cstheme="minorHAnsi"/>
                <w:i/>
                <w:sz w:val="21"/>
                <w:szCs w:val="21"/>
              </w:rPr>
              <w:t xml:space="preserve"> jos lääkettä annetaan väärin, mitä haittaa riski aiheuttaa, mikä altistaa riskille</w:t>
            </w:r>
          </w:p>
        </w:tc>
        <w:tc>
          <w:tcPr>
            <w:tcW w:w="3969" w:type="dxa"/>
            <w:tcBorders>
              <w:top w:val="single" w:sz="4" w:space="0" w:color="398BA2" w:themeColor="accent1"/>
            </w:tcBorders>
          </w:tcPr>
          <w:p w14:paraId="533A70B3" w14:textId="77777777" w:rsidR="005B4E7A" w:rsidRPr="00174BEE"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i/>
                <w:iCs/>
                <w:sz w:val="21"/>
                <w:szCs w:val="21"/>
              </w:rPr>
            </w:pPr>
            <w:r w:rsidRPr="00174BEE">
              <w:rPr>
                <w:rFonts w:cstheme="minorHAnsi"/>
                <w:i/>
                <w:iCs/>
                <w:sz w:val="21"/>
                <w:szCs w:val="21"/>
              </w:rPr>
              <w:t>Mitä keinoja riskien vähentämiseksi on, miten turvallinen annostelu varmistetaan</w:t>
            </w:r>
          </w:p>
        </w:tc>
      </w:tr>
      <w:tr w:rsidR="005B4E7A" w:rsidRPr="006E067A" w14:paraId="14FE6AB4" w14:textId="77777777" w:rsidTr="005B4E7A">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6C3E04F6" w14:textId="77777777" w:rsidR="005B4E7A" w:rsidRPr="006E067A" w:rsidRDefault="005B4E7A" w:rsidP="004818CB">
            <w:pPr>
              <w:rPr>
                <w:rFonts w:cstheme="minorHAnsi"/>
                <w:sz w:val="16"/>
                <w:szCs w:val="16"/>
              </w:rPr>
            </w:pPr>
          </w:p>
        </w:tc>
        <w:tc>
          <w:tcPr>
            <w:tcW w:w="3685" w:type="dxa"/>
          </w:tcPr>
          <w:p w14:paraId="2251425C"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226B99F7" w14:textId="77777777" w:rsidR="005B4E7A" w:rsidRPr="006E067A" w:rsidRDefault="005B4E7A" w:rsidP="004818CB">
            <w:pPr>
              <w:pStyle w:val="Luettelokappale"/>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B4E7A" w:rsidRPr="006E067A" w14:paraId="37704026" w14:textId="77777777" w:rsidTr="005B4E7A">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7F504A49" w14:textId="77777777" w:rsidR="005B4E7A" w:rsidRPr="006E067A" w:rsidRDefault="005B4E7A" w:rsidP="004818CB">
            <w:pPr>
              <w:rPr>
                <w:rFonts w:cstheme="minorHAnsi"/>
                <w:sz w:val="16"/>
                <w:szCs w:val="16"/>
              </w:rPr>
            </w:pPr>
          </w:p>
        </w:tc>
        <w:tc>
          <w:tcPr>
            <w:tcW w:w="3685" w:type="dxa"/>
          </w:tcPr>
          <w:p w14:paraId="463EDCFD"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74B0A329"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5B4E7A" w:rsidRPr="006E067A" w14:paraId="5DFC61E0" w14:textId="77777777" w:rsidTr="005B4E7A">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6859CD24" w14:textId="77777777" w:rsidR="005B4E7A" w:rsidRPr="006E067A" w:rsidRDefault="005B4E7A" w:rsidP="004818CB">
            <w:pPr>
              <w:rPr>
                <w:rFonts w:cstheme="minorHAnsi"/>
                <w:sz w:val="16"/>
                <w:szCs w:val="16"/>
              </w:rPr>
            </w:pPr>
          </w:p>
        </w:tc>
        <w:tc>
          <w:tcPr>
            <w:tcW w:w="3685" w:type="dxa"/>
          </w:tcPr>
          <w:p w14:paraId="581FC807"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5649883D"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B4E7A" w:rsidRPr="006E067A" w14:paraId="3BDF4F67" w14:textId="77777777" w:rsidTr="005B4E7A">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3643C6C9" w14:textId="77777777" w:rsidR="005B4E7A" w:rsidRPr="006E067A" w:rsidRDefault="005B4E7A" w:rsidP="004818CB">
            <w:pPr>
              <w:rPr>
                <w:rFonts w:cstheme="minorHAnsi"/>
                <w:sz w:val="16"/>
                <w:szCs w:val="16"/>
              </w:rPr>
            </w:pPr>
          </w:p>
        </w:tc>
        <w:tc>
          <w:tcPr>
            <w:tcW w:w="3685" w:type="dxa"/>
          </w:tcPr>
          <w:p w14:paraId="612DE2E3"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3865FE73"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5B4E7A" w:rsidRPr="006E067A" w14:paraId="39E19729" w14:textId="77777777" w:rsidTr="005B4E7A">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00F60328" w14:textId="77777777" w:rsidR="005B4E7A" w:rsidRPr="006E067A" w:rsidRDefault="005B4E7A" w:rsidP="004818CB">
            <w:pPr>
              <w:rPr>
                <w:rFonts w:cstheme="minorHAnsi"/>
                <w:sz w:val="16"/>
                <w:szCs w:val="16"/>
              </w:rPr>
            </w:pPr>
          </w:p>
        </w:tc>
        <w:tc>
          <w:tcPr>
            <w:tcW w:w="3685" w:type="dxa"/>
          </w:tcPr>
          <w:p w14:paraId="78E3B5BF"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52C064A3"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B4E7A" w:rsidRPr="006E067A" w14:paraId="06FAC7F2" w14:textId="77777777" w:rsidTr="005B4E7A">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1E70C07C" w14:textId="77777777" w:rsidR="005B4E7A" w:rsidRPr="006E067A" w:rsidRDefault="005B4E7A" w:rsidP="004818CB">
            <w:pPr>
              <w:rPr>
                <w:rFonts w:cstheme="minorHAnsi"/>
                <w:sz w:val="16"/>
                <w:szCs w:val="16"/>
              </w:rPr>
            </w:pPr>
          </w:p>
        </w:tc>
        <w:tc>
          <w:tcPr>
            <w:tcW w:w="3685" w:type="dxa"/>
          </w:tcPr>
          <w:p w14:paraId="66951E8D"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01C1E855"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5B4E7A" w:rsidRPr="006E067A" w14:paraId="076785FE" w14:textId="77777777" w:rsidTr="005B4E7A">
        <w:trPr>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5DD531D5" w14:textId="77777777" w:rsidR="005B4E7A" w:rsidRPr="006E067A" w:rsidRDefault="005B4E7A" w:rsidP="004818CB">
            <w:pPr>
              <w:rPr>
                <w:rFonts w:cstheme="minorHAnsi"/>
                <w:sz w:val="16"/>
                <w:szCs w:val="16"/>
              </w:rPr>
            </w:pPr>
          </w:p>
        </w:tc>
        <w:tc>
          <w:tcPr>
            <w:tcW w:w="3685" w:type="dxa"/>
          </w:tcPr>
          <w:p w14:paraId="56E59B93"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3969" w:type="dxa"/>
          </w:tcPr>
          <w:p w14:paraId="418E33D7" w14:textId="77777777" w:rsidR="005B4E7A" w:rsidRPr="006E067A" w:rsidRDefault="005B4E7A" w:rsidP="004818CB">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5B4E7A" w:rsidRPr="006E067A" w14:paraId="14BCB1FD" w14:textId="77777777" w:rsidTr="005B4E7A">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122" w:type="dxa"/>
          </w:tcPr>
          <w:p w14:paraId="298C0E4F" w14:textId="77777777" w:rsidR="005B4E7A" w:rsidRPr="006E067A" w:rsidRDefault="005B4E7A" w:rsidP="004818CB">
            <w:pPr>
              <w:rPr>
                <w:rFonts w:cstheme="minorHAnsi"/>
                <w:sz w:val="16"/>
                <w:szCs w:val="16"/>
              </w:rPr>
            </w:pPr>
          </w:p>
        </w:tc>
        <w:tc>
          <w:tcPr>
            <w:tcW w:w="3685" w:type="dxa"/>
          </w:tcPr>
          <w:p w14:paraId="7D0DA68A"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3969" w:type="dxa"/>
          </w:tcPr>
          <w:p w14:paraId="0FBB0508" w14:textId="77777777" w:rsidR="005B4E7A" w:rsidRPr="006E067A" w:rsidRDefault="005B4E7A" w:rsidP="004818CB">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bl>
    <w:p w14:paraId="26050596" w14:textId="77777777" w:rsidR="005B4E7A" w:rsidRDefault="005B4E7A" w:rsidP="005B4E7A">
      <w:pPr>
        <w:jc w:val="both"/>
        <w:rPr>
          <w:i/>
          <w:iCs/>
        </w:rPr>
      </w:pPr>
      <w:r>
        <w:rPr>
          <w:i/>
          <w:iCs/>
        </w:rPr>
        <w:t>Lisää tarvittaessa rivejä!</w:t>
      </w:r>
    </w:p>
    <w:p w14:paraId="29B41AB1" w14:textId="77777777" w:rsidR="005B4E7A" w:rsidRDefault="005B4E7A" w:rsidP="005B4E7A">
      <w:pPr>
        <w:pStyle w:val="Leipteksti"/>
      </w:pPr>
    </w:p>
    <w:p w14:paraId="7D70D1E9" w14:textId="77777777" w:rsidR="005B4E7A" w:rsidRDefault="005B4E7A" w:rsidP="005B4E7A">
      <w:pPr>
        <w:pStyle w:val="Leipteksti"/>
      </w:pPr>
    </w:p>
    <w:p w14:paraId="6C31E123" w14:textId="77777777" w:rsidR="005B4E7A" w:rsidRDefault="005B4E7A" w:rsidP="00BD6568">
      <w:pPr>
        <w:pStyle w:val="Otsikko2"/>
        <w:numPr>
          <w:ilvl w:val="0"/>
          <w:numId w:val="0"/>
        </w:numPr>
      </w:pPr>
      <w:bookmarkStart w:id="40" w:name="_Toc129963167"/>
      <w:r>
        <w:lastRenderedPageBreak/>
        <w:t xml:space="preserve">Liite 4. </w:t>
      </w:r>
      <w:r w:rsidRPr="00E07C4B">
        <w:t>Lapsen yksilöllinen lääke</w:t>
      </w:r>
      <w:r>
        <w:t>hoito</w:t>
      </w:r>
      <w:r w:rsidRPr="00E07C4B">
        <w:t>suunnitelma</w:t>
      </w:r>
      <w:bookmarkEnd w:id="40"/>
    </w:p>
    <w:p w14:paraId="475765A4" w14:textId="77777777" w:rsidR="005B4E7A" w:rsidRPr="00BD6568" w:rsidRDefault="005B4E7A" w:rsidP="005B4E7A">
      <w:pPr>
        <w:ind w:left="4820" w:hanging="4820"/>
        <w:rPr>
          <w:b/>
          <w:szCs w:val="24"/>
        </w:rPr>
      </w:pPr>
      <w:r w:rsidRPr="00BD6568">
        <w:rPr>
          <w:b/>
          <w:szCs w:val="24"/>
        </w:rPr>
        <w:t>Kymenlaakso</w:t>
      </w:r>
      <w:r w:rsidRPr="00BD6568">
        <w:rPr>
          <w:b/>
          <w:szCs w:val="24"/>
        </w:rPr>
        <w:tab/>
      </w:r>
      <w:r w:rsidRPr="00BD6568">
        <w:rPr>
          <w:b/>
          <w:szCs w:val="24"/>
        </w:rPr>
        <w:tab/>
        <w:t xml:space="preserve">Lapsen yksilöllinen lääkehoitosuunnitelma </w:t>
      </w:r>
    </w:p>
    <w:p w14:paraId="7EE31DBD" w14:textId="77777777" w:rsidR="005B4E7A" w:rsidRPr="00BD6568" w:rsidRDefault="005B4E7A" w:rsidP="005B4E7A">
      <w:pPr>
        <w:rPr>
          <w:b/>
          <w:sz w:val="16"/>
          <w:szCs w:val="16"/>
        </w:rPr>
      </w:pPr>
    </w:p>
    <w:p w14:paraId="69F8E1B4" w14:textId="77777777" w:rsidR="005B4E7A" w:rsidRPr="00BD6568" w:rsidRDefault="005B4E7A" w:rsidP="005B4E7A">
      <w:pPr>
        <w:rPr>
          <w:b/>
        </w:rPr>
      </w:pPr>
      <w:r w:rsidRPr="00BD6568">
        <w:rPr>
          <w:b/>
        </w:rPr>
        <w:t>Perusopetus</w:t>
      </w:r>
    </w:p>
    <w:p w14:paraId="0BF7B4F3" w14:textId="77777777" w:rsidR="005B4E7A" w:rsidRPr="00BD6568" w:rsidRDefault="005B4E7A" w:rsidP="005B4E7A">
      <w:pPr>
        <w:rPr>
          <w:b/>
        </w:rPr>
      </w:pPr>
    </w:p>
    <w:p w14:paraId="38E579BD" w14:textId="77777777" w:rsidR="005B4E7A" w:rsidRPr="00BD6568" w:rsidRDefault="005B4E7A" w:rsidP="005B4E7A">
      <w:pPr>
        <w:pBdr>
          <w:bottom w:val="single" w:sz="4" w:space="1" w:color="auto"/>
        </w:pBdr>
      </w:pPr>
      <w:r w:rsidRPr="00BD6568">
        <w:rPr>
          <w:b/>
        </w:rPr>
        <w:t>Varhaiskasvatus</w:t>
      </w:r>
    </w:p>
    <w:p w14:paraId="567C089F" w14:textId="77777777" w:rsidR="005B4E7A" w:rsidRPr="00BD6568" w:rsidRDefault="005B4E7A" w:rsidP="005B4E7A">
      <w:pPr>
        <w:rPr>
          <w:bCs/>
          <w:sz w:val="20"/>
        </w:rPr>
      </w:pPr>
    </w:p>
    <w:p w14:paraId="6F63A81B" w14:textId="77777777" w:rsidR="005B4E7A" w:rsidRPr="00BD6568" w:rsidRDefault="005B4E7A" w:rsidP="005B4E7A">
      <w:pPr>
        <w:rPr>
          <w:bCs/>
          <w:sz w:val="20"/>
          <w:szCs w:val="20"/>
        </w:rPr>
      </w:pPr>
      <w:r w:rsidRPr="00BD6568">
        <w:rPr>
          <w:bCs/>
          <w:sz w:val="20"/>
          <w:szCs w:val="20"/>
        </w:rPr>
        <w:t xml:space="preserve">Huoltaja vastaa siitä, että lapsen lääkehoidon tarve ja lääkehoidon kannalta kaikki tarvittava tieto on käytettävissä. Huoltaja vastaa myös lapsen yksilöllisen lääkkeen toimittamisesta. Kaikki lapsen lääkehoitoon osallistuvat tahot toimivat yhteistyössä huoltajien kanssa. Suunnitelma päivitetään riittävän usein, vähintään toiminta-/lukuvuosittain, ja aina kun lääkehoidossa tapahtuu muutoksia. Lääkkeitä annetaan pääsääntöisesti vain terveydenhuollon ammattilaisten ohjeiden mukaan. </w:t>
      </w:r>
    </w:p>
    <w:p w14:paraId="5D3506AC" w14:textId="77777777" w:rsidR="005B4E7A" w:rsidRPr="00BD6568" w:rsidRDefault="005B4E7A" w:rsidP="005B4E7A">
      <w:pPr>
        <w:rPr>
          <w:b/>
          <w:sz w:val="20"/>
          <w:szCs w:val="20"/>
        </w:rPr>
      </w:pPr>
      <w:r w:rsidRPr="00BD6568">
        <w:rPr>
          <w:bCs/>
          <w:sz w:val="20"/>
          <w:szCs w:val="20"/>
        </w:rPr>
        <w:t>Ensisijaisesti huoltajat vastaavat lapsen lääkehoidosta. Niin pitkälle kuin mahdollista, lapsi lääkitään kotona.</w:t>
      </w:r>
      <w:r w:rsidRPr="00BD6568">
        <w:rPr>
          <w:b/>
          <w:sz w:val="20"/>
          <w:szCs w:val="20"/>
        </w:rPr>
        <w:t xml:space="preserve"> </w:t>
      </w:r>
    </w:p>
    <w:p w14:paraId="564DDFDB" w14:textId="77777777" w:rsidR="005B4E7A" w:rsidRPr="00BD6568" w:rsidRDefault="005B4E7A" w:rsidP="005B4E7A">
      <w:pPr>
        <w:rPr>
          <w:b/>
          <w:sz w:val="20"/>
          <w:szCs w:val="20"/>
        </w:rPr>
      </w:pPr>
    </w:p>
    <w:p w14:paraId="0491B991" w14:textId="77777777" w:rsidR="005B4E7A" w:rsidRPr="00BD6568" w:rsidRDefault="005B4E7A" w:rsidP="00BD6568">
      <w:pPr>
        <w:pBdr>
          <w:top w:val="single" w:sz="4" w:space="1" w:color="auto"/>
          <w:left w:val="single" w:sz="4" w:space="0" w:color="auto"/>
          <w:bottom w:val="single" w:sz="4" w:space="1" w:color="auto"/>
          <w:right w:val="single" w:sz="4" w:space="0" w:color="auto"/>
        </w:pBdr>
        <w:rPr>
          <w:bCs/>
          <w:sz w:val="20"/>
          <w:szCs w:val="20"/>
        </w:rPr>
      </w:pPr>
      <w:r w:rsidRPr="00BD6568">
        <w:rPr>
          <w:bCs/>
          <w:sz w:val="20"/>
          <w:szCs w:val="20"/>
        </w:rPr>
        <w:t>Lääkkeen on aina oltava alkuperäispakkauksessa ja siitä on käytävä ilmi annostus.</w:t>
      </w: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190"/>
        <w:gridCol w:w="3047"/>
      </w:tblGrid>
      <w:tr w:rsidR="005B4E7A" w:rsidRPr="00BD6568" w14:paraId="62574273" w14:textId="77777777" w:rsidTr="004818CB">
        <w:trPr>
          <w:trHeight w:val="640"/>
        </w:trPr>
        <w:tc>
          <w:tcPr>
            <w:tcW w:w="1696" w:type="dxa"/>
            <w:tcBorders>
              <w:top w:val="single" w:sz="12" w:space="0" w:color="auto"/>
            </w:tcBorders>
            <w:shd w:val="clear" w:color="auto" w:fill="D9D9D9"/>
          </w:tcPr>
          <w:p w14:paraId="65889D74" w14:textId="77777777" w:rsidR="005B4E7A" w:rsidRPr="00BD6568" w:rsidRDefault="005B4E7A" w:rsidP="004818CB">
            <w:pPr>
              <w:rPr>
                <w:rFonts w:eastAsia="Times New Roman"/>
                <w:bCs/>
                <w:sz w:val="20"/>
                <w:szCs w:val="20"/>
                <w:lang w:eastAsia="fi-FI"/>
              </w:rPr>
            </w:pPr>
          </w:p>
          <w:p w14:paraId="450D6AAB"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 xml:space="preserve">LAPSEN TIEDOT </w:t>
            </w:r>
          </w:p>
        </w:tc>
        <w:tc>
          <w:tcPr>
            <w:tcW w:w="5190" w:type="dxa"/>
            <w:tcBorders>
              <w:top w:val="single" w:sz="12" w:space="0" w:color="auto"/>
            </w:tcBorders>
          </w:tcPr>
          <w:p w14:paraId="2EC201CE"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Lapsen nimi ja syntymäaika</w:t>
            </w:r>
          </w:p>
          <w:p w14:paraId="63CC13F3" w14:textId="77777777" w:rsidR="005B4E7A" w:rsidRPr="00BD6568" w:rsidRDefault="005B4E7A" w:rsidP="004818CB">
            <w:pPr>
              <w:spacing w:line="360" w:lineRule="auto"/>
              <w:rPr>
                <w:rFonts w:eastAsia="Times New Roman"/>
                <w:b/>
                <w:sz w:val="20"/>
                <w:szCs w:val="20"/>
                <w:lang w:eastAsia="fi-FI"/>
              </w:rPr>
            </w:pPr>
            <w:r w:rsidRPr="00BD6568">
              <w:rPr>
                <w:rFonts w:eastAsia="Times New Roman"/>
                <w:b/>
                <w:sz w:val="20"/>
                <w:szCs w:val="20"/>
                <w:lang w:eastAsia="fi-FI"/>
              </w:rPr>
              <w:fldChar w:fldCharType="begin">
                <w:ffData>
                  <w:name w:val="Teksti2"/>
                  <w:enabled/>
                  <w:calcOnExit w:val="0"/>
                  <w:textInput/>
                </w:ffData>
              </w:fldChar>
            </w:r>
            <w:bookmarkStart w:id="41" w:name="Teksti2"/>
            <w:r w:rsidRPr="00BD6568">
              <w:rPr>
                <w:rFonts w:eastAsia="Times New Roman"/>
                <w:b/>
                <w:sz w:val="20"/>
                <w:szCs w:val="20"/>
                <w:lang w:eastAsia="fi-FI"/>
              </w:rPr>
              <w:instrText xml:space="preserve"> FORMTEXT </w:instrText>
            </w:r>
            <w:r w:rsidRPr="00BD6568">
              <w:rPr>
                <w:rFonts w:eastAsia="Times New Roman"/>
                <w:b/>
                <w:sz w:val="20"/>
                <w:szCs w:val="20"/>
                <w:lang w:eastAsia="fi-FI"/>
              </w:rPr>
            </w:r>
            <w:r w:rsidRPr="00BD6568">
              <w:rPr>
                <w:rFonts w:eastAsia="Times New Roman"/>
                <w:b/>
                <w:sz w:val="20"/>
                <w:szCs w:val="20"/>
                <w:lang w:eastAsia="fi-FI"/>
              </w:rPr>
              <w:fldChar w:fldCharType="separate"/>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t> </w:t>
            </w:r>
            <w:r w:rsidRPr="00BD6568">
              <w:rPr>
                <w:rFonts w:eastAsia="Times New Roman"/>
                <w:b/>
                <w:sz w:val="20"/>
                <w:szCs w:val="20"/>
                <w:lang w:eastAsia="fi-FI"/>
              </w:rPr>
              <w:fldChar w:fldCharType="end"/>
            </w:r>
            <w:bookmarkEnd w:id="41"/>
          </w:p>
          <w:p w14:paraId="2726427F" w14:textId="77777777" w:rsidR="005B4E7A" w:rsidRPr="00BD6568" w:rsidRDefault="005B4E7A" w:rsidP="004818CB">
            <w:pPr>
              <w:spacing w:line="360" w:lineRule="auto"/>
              <w:rPr>
                <w:rFonts w:eastAsia="Times New Roman"/>
                <w:bCs/>
                <w:sz w:val="20"/>
                <w:szCs w:val="20"/>
                <w:lang w:eastAsia="fi-FI"/>
              </w:rPr>
            </w:pPr>
          </w:p>
        </w:tc>
        <w:tc>
          <w:tcPr>
            <w:tcW w:w="3047" w:type="dxa"/>
            <w:tcBorders>
              <w:top w:val="single" w:sz="12" w:space="0" w:color="auto"/>
            </w:tcBorders>
          </w:tcPr>
          <w:p w14:paraId="01D1C73A"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 xml:space="preserve">Toimintayksikkö </w:t>
            </w:r>
          </w:p>
          <w:p w14:paraId="67D49B50" w14:textId="77777777" w:rsidR="005B4E7A" w:rsidRPr="00BD6568" w:rsidRDefault="005B4E7A" w:rsidP="004818CB">
            <w:pPr>
              <w:rPr>
                <w:rFonts w:eastAsia="Times New Roman"/>
                <w:bCs/>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tc>
      </w:tr>
      <w:tr w:rsidR="005B4E7A" w:rsidRPr="00BD6568" w14:paraId="03E0E38A" w14:textId="77777777" w:rsidTr="004818CB">
        <w:trPr>
          <w:trHeight w:val="640"/>
        </w:trPr>
        <w:tc>
          <w:tcPr>
            <w:tcW w:w="1696" w:type="dxa"/>
            <w:vMerge w:val="restart"/>
            <w:tcBorders>
              <w:top w:val="single" w:sz="12" w:space="0" w:color="auto"/>
            </w:tcBorders>
            <w:shd w:val="clear" w:color="auto" w:fill="D9D9D9"/>
          </w:tcPr>
          <w:p w14:paraId="489D2652" w14:textId="77777777" w:rsidR="005B4E7A" w:rsidRPr="00BD6568" w:rsidRDefault="005B4E7A" w:rsidP="004818CB">
            <w:pPr>
              <w:rPr>
                <w:rFonts w:eastAsia="Times New Roman"/>
                <w:b/>
                <w:bCs/>
                <w:sz w:val="20"/>
                <w:szCs w:val="20"/>
                <w:lang w:eastAsia="fi-FI"/>
              </w:rPr>
            </w:pPr>
          </w:p>
          <w:p w14:paraId="4FD3EAE2"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 xml:space="preserve">HUOLTAJIEN </w:t>
            </w:r>
          </w:p>
          <w:p w14:paraId="0FE6CACD" w14:textId="77777777" w:rsidR="005B4E7A" w:rsidRPr="00BD6568" w:rsidRDefault="005B4E7A" w:rsidP="004818CB">
            <w:pPr>
              <w:rPr>
                <w:rFonts w:eastAsia="Times New Roman"/>
                <w:bCs/>
                <w:sz w:val="20"/>
                <w:szCs w:val="20"/>
                <w:lang w:eastAsia="fi-FI"/>
              </w:rPr>
            </w:pPr>
            <w:r w:rsidRPr="00BD6568">
              <w:rPr>
                <w:rFonts w:eastAsia="Times New Roman"/>
                <w:b/>
                <w:bCs/>
                <w:sz w:val="20"/>
                <w:szCs w:val="20"/>
                <w:lang w:eastAsia="fi-FI"/>
              </w:rPr>
              <w:t>TIEDOT</w:t>
            </w:r>
          </w:p>
          <w:p w14:paraId="23FEE720" w14:textId="77777777" w:rsidR="005B4E7A" w:rsidRPr="00BD6568" w:rsidRDefault="005B4E7A" w:rsidP="004818CB">
            <w:pPr>
              <w:rPr>
                <w:rFonts w:eastAsia="Times New Roman"/>
                <w:b/>
                <w:bCs/>
                <w:sz w:val="20"/>
                <w:szCs w:val="20"/>
                <w:lang w:eastAsia="fi-FI"/>
              </w:rPr>
            </w:pPr>
          </w:p>
          <w:p w14:paraId="04F58980" w14:textId="77777777" w:rsidR="005B4E7A" w:rsidRPr="00BD6568" w:rsidRDefault="005B4E7A" w:rsidP="004818CB">
            <w:pPr>
              <w:rPr>
                <w:rFonts w:eastAsia="Times New Roman"/>
                <w:b/>
                <w:bCs/>
                <w:sz w:val="20"/>
                <w:szCs w:val="20"/>
                <w:lang w:eastAsia="fi-FI"/>
              </w:rPr>
            </w:pPr>
          </w:p>
        </w:tc>
        <w:tc>
          <w:tcPr>
            <w:tcW w:w="8237" w:type="dxa"/>
            <w:gridSpan w:val="2"/>
            <w:tcBorders>
              <w:top w:val="single" w:sz="12" w:space="0" w:color="auto"/>
              <w:bottom w:val="single" w:sz="4" w:space="0" w:color="auto"/>
            </w:tcBorders>
          </w:tcPr>
          <w:p w14:paraId="5AA8A2EE"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Huoltajan/huoltajien nimet</w:t>
            </w:r>
          </w:p>
          <w:p w14:paraId="127F5D7B"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r w:rsidRPr="00BD6568">
              <w:rPr>
                <w:rFonts w:eastAsia="Times New Roman"/>
                <w:sz w:val="20"/>
                <w:szCs w:val="20"/>
                <w:lang w:eastAsia="fi-FI"/>
              </w:rPr>
              <w:t xml:space="preserve"> </w:t>
            </w:r>
            <w:r w:rsidRPr="00BD6568">
              <w:rPr>
                <w:rFonts w:eastAsia="Times New Roman"/>
                <w:sz w:val="20"/>
                <w:szCs w:val="20"/>
                <w:lang w:eastAsia="fi-FI"/>
              </w:rPr>
              <w:fldChar w:fldCharType="begin">
                <w:ffData>
                  <w:name w:val="Teksti50"/>
                  <w:enabled/>
                  <w:calcOnExit w:val="0"/>
                  <w:textInput/>
                </w:ffData>
              </w:fldChar>
            </w:r>
            <w:bookmarkStart w:id="42" w:name="Teksti50"/>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noProof/>
                <w:sz w:val="20"/>
                <w:szCs w:val="20"/>
                <w:lang w:eastAsia="fi-FI"/>
              </w:rPr>
              <w:t> </w:t>
            </w:r>
            <w:r w:rsidRPr="00BD6568">
              <w:rPr>
                <w:rFonts w:eastAsia="Times New Roman"/>
                <w:sz w:val="20"/>
                <w:szCs w:val="20"/>
                <w:lang w:eastAsia="fi-FI"/>
              </w:rPr>
              <w:fldChar w:fldCharType="end"/>
            </w:r>
            <w:bookmarkEnd w:id="42"/>
          </w:p>
          <w:p w14:paraId="3B31E311" w14:textId="77777777" w:rsidR="005B4E7A" w:rsidRPr="00BD6568" w:rsidRDefault="005B4E7A" w:rsidP="004818CB">
            <w:pPr>
              <w:spacing w:line="360" w:lineRule="auto"/>
              <w:rPr>
                <w:rFonts w:eastAsia="Times New Roman"/>
                <w:bCs/>
                <w:sz w:val="20"/>
                <w:szCs w:val="20"/>
                <w:lang w:eastAsia="fi-FI"/>
              </w:rPr>
            </w:pPr>
          </w:p>
        </w:tc>
      </w:tr>
      <w:tr w:rsidR="005B4E7A" w:rsidRPr="00BD6568" w14:paraId="6E503E91" w14:textId="77777777" w:rsidTr="004818CB">
        <w:trPr>
          <w:trHeight w:val="640"/>
        </w:trPr>
        <w:tc>
          <w:tcPr>
            <w:tcW w:w="1696" w:type="dxa"/>
            <w:vMerge/>
            <w:shd w:val="clear" w:color="auto" w:fill="D9D9D9"/>
          </w:tcPr>
          <w:p w14:paraId="6585C8DF" w14:textId="77777777" w:rsidR="005B4E7A" w:rsidRPr="00BD6568" w:rsidRDefault="005B4E7A" w:rsidP="004818CB">
            <w:pPr>
              <w:rPr>
                <w:rFonts w:eastAsia="Times New Roman"/>
                <w:b/>
                <w:bCs/>
                <w:sz w:val="20"/>
                <w:szCs w:val="20"/>
                <w:lang w:eastAsia="fi-FI"/>
              </w:rPr>
            </w:pPr>
          </w:p>
        </w:tc>
        <w:tc>
          <w:tcPr>
            <w:tcW w:w="8237" w:type="dxa"/>
            <w:gridSpan w:val="2"/>
            <w:tcBorders>
              <w:top w:val="single" w:sz="4" w:space="0" w:color="auto"/>
              <w:bottom w:val="single" w:sz="4" w:space="0" w:color="auto"/>
            </w:tcBorders>
          </w:tcPr>
          <w:p w14:paraId="58780580"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Huoltajan/huoltajien puhelinnumero, josta tavoittaa päivän aikana</w:t>
            </w:r>
          </w:p>
          <w:p w14:paraId="0F77EE52"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p w14:paraId="06FE8C12" w14:textId="77777777" w:rsidR="005B4E7A" w:rsidRPr="00BD6568" w:rsidRDefault="005B4E7A" w:rsidP="004818CB">
            <w:pPr>
              <w:spacing w:line="360" w:lineRule="auto"/>
              <w:rPr>
                <w:rFonts w:eastAsia="Times New Roman"/>
                <w:bCs/>
                <w:sz w:val="20"/>
                <w:szCs w:val="20"/>
                <w:lang w:eastAsia="fi-FI"/>
              </w:rPr>
            </w:pPr>
          </w:p>
        </w:tc>
      </w:tr>
      <w:tr w:rsidR="005B4E7A" w:rsidRPr="00BD6568" w14:paraId="05A63389" w14:textId="77777777" w:rsidTr="004818CB">
        <w:trPr>
          <w:trHeight w:val="1048"/>
        </w:trPr>
        <w:tc>
          <w:tcPr>
            <w:tcW w:w="1696" w:type="dxa"/>
            <w:shd w:val="clear" w:color="auto" w:fill="D9D9D9"/>
          </w:tcPr>
          <w:p w14:paraId="177D2B14" w14:textId="77777777" w:rsidR="005B4E7A" w:rsidRPr="00BD6568" w:rsidRDefault="005B4E7A" w:rsidP="004818CB">
            <w:pPr>
              <w:rPr>
                <w:rFonts w:eastAsia="Times New Roman"/>
                <w:b/>
                <w:bCs/>
                <w:sz w:val="20"/>
                <w:szCs w:val="20"/>
                <w:lang w:eastAsia="fi-FI"/>
              </w:rPr>
            </w:pPr>
          </w:p>
          <w:p w14:paraId="37EA4F0B"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LÄÄKEHOITOA TOTEUTTAVAT HENKILÖT</w:t>
            </w:r>
          </w:p>
        </w:tc>
        <w:tc>
          <w:tcPr>
            <w:tcW w:w="8237" w:type="dxa"/>
            <w:gridSpan w:val="2"/>
            <w:tcBorders>
              <w:top w:val="single" w:sz="4" w:space="0" w:color="auto"/>
              <w:bottom w:val="single" w:sz="4" w:space="0" w:color="auto"/>
            </w:tcBorders>
          </w:tcPr>
          <w:p w14:paraId="32E73C5A" w14:textId="77777777" w:rsidR="005B4E7A" w:rsidRPr="00BD6568" w:rsidRDefault="005B4E7A" w:rsidP="004818CB">
            <w:pPr>
              <w:spacing w:line="360" w:lineRule="auto"/>
              <w:rPr>
                <w:rFonts w:eastAsia="Times New Roman"/>
                <w:b/>
                <w:bCs/>
                <w:sz w:val="20"/>
                <w:szCs w:val="20"/>
                <w:lang w:eastAsia="fi-FI"/>
              </w:rPr>
            </w:pPr>
            <w:r w:rsidRPr="00BD6568">
              <w:rPr>
                <w:rFonts w:eastAsia="Times New Roman"/>
                <w:b/>
                <w:bCs/>
                <w:sz w:val="20"/>
                <w:szCs w:val="20"/>
                <w:lang w:eastAsia="fi-FI"/>
              </w:rPr>
              <w:t>Lääkehoitoa toteuttavat työntekijät ja varahenkilöt toimintayksikössä</w:t>
            </w:r>
          </w:p>
          <w:p w14:paraId="6C031CFD" w14:textId="77777777" w:rsidR="005B4E7A" w:rsidRPr="00BD6568" w:rsidRDefault="005B4E7A" w:rsidP="004818CB">
            <w:pPr>
              <w:spacing w:line="360" w:lineRule="auto"/>
              <w:rPr>
                <w:rFonts w:eastAsia="Times New Roman"/>
                <w:sz w:val="20"/>
                <w:szCs w:val="20"/>
                <w:lang w:eastAsia="fi-FI"/>
              </w:rPr>
            </w:pPr>
            <w:r w:rsidRPr="00BD6568">
              <w:rPr>
                <w:rFonts w:eastAsia="Times New Roman"/>
                <w:sz w:val="20"/>
                <w:szCs w:val="20"/>
                <w:lang w:eastAsia="fi-FI"/>
              </w:rPr>
              <w:fldChar w:fldCharType="begin">
                <w:ffData>
                  <w:name w:val="Teksti2"/>
                  <w:enabled/>
                  <w:calcOnExit w:val="0"/>
                  <w:textInput/>
                </w:ffData>
              </w:fldChar>
            </w:r>
            <w:r w:rsidRPr="00BD6568">
              <w:rPr>
                <w:rFonts w:eastAsia="Times New Roman"/>
                <w:sz w:val="20"/>
                <w:szCs w:val="20"/>
                <w:lang w:eastAsia="fi-FI"/>
              </w:rPr>
              <w:instrText xml:space="preserve"> FORMTEXT </w:instrText>
            </w:r>
            <w:r w:rsidRPr="00BD6568">
              <w:rPr>
                <w:rFonts w:eastAsia="Times New Roman"/>
                <w:sz w:val="20"/>
                <w:szCs w:val="20"/>
                <w:lang w:eastAsia="fi-FI"/>
              </w:rPr>
            </w:r>
            <w:r w:rsidRPr="00BD6568">
              <w:rPr>
                <w:rFonts w:eastAsia="Times New Roman"/>
                <w:sz w:val="20"/>
                <w:szCs w:val="20"/>
                <w:lang w:eastAsia="fi-FI"/>
              </w:rPr>
              <w:fldChar w:fldCharType="separate"/>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t> </w:t>
            </w:r>
            <w:r w:rsidRPr="00BD6568">
              <w:rPr>
                <w:rFonts w:eastAsia="Times New Roman"/>
                <w:sz w:val="20"/>
                <w:szCs w:val="20"/>
                <w:lang w:eastAsia="fi-FI"/>
              </w:rPr>
              <w:fldChar w:fldCharType="end"/>
            </w:r>
          </w:p>
          <w:p w14:paraId="4E7BFD03" w14:textId="77777777" w:rsidR="005B4E7A" w:rsidRPr="00BD6568" w:rsidRDefault="005B4E7A" w:rsidP="004818CB">
            <w:pPr>
              <w:spacing w:line="360" w:lineRule="auto"/>
              <w:rPr>
                <w:rFonts w:eastAsia="Times New Roman"/>
                <w:bCs/>
                <w:sz w:val="20"/>
                <w:szCs w:val="20"/>
                <w:lang w:eastAsia="fi-FI"/>
              </w:rPr>
            </w:pPr>
          </w:p>
        </w:tc>
      </w:tr>
      <w:tr w:rsidR="005B4E7A" w:rsidRPr="00BD6568" w14:paraId="0EF0876B" w14:textId="77777777" w:rsidTr="004818CB">
        <w:trPr>
          <w:trHeight w:val="961"/>
        </w:trPr>
        <w:tc>
          <w:tcPr>
            <w:tcW w:w="1696" w:type="dxa"/>
            <w:shd w:val="clear" w:color="auto" w:fill="D9D9D9"/>
          </w:tcPr>
          <w:p w14:paraId="5413C145" w14:textId="77777777" w:rsidR="005B4E7A" w:rsidRPr="00BD6568" w:rsidRDefault="005B4E7A" w:rsidP="004818CB">
            <w:pPr>
              <w:rPr>
                <w:rFonts w:eastAsia="Times New Roman"/>
                <w:b/>
                <w:bCs/>
                <w:sz w:val="20"/>
                <w:szCs w:val="20"/>
                <w:lang w:eastAsia="fi-FI"/>
              </w:rPr>
            </w:pPr>
          </w:p>
          <w:p w14:paraId="14EA5E3E" w14:textId="77777777" w:rsidR="005B4E7A" w:rsidRPr="00BD6568" w:rsidRDefault="005B4E7A" w:rsidP="004818CB">
            <w:pPr>
              <w:rPr>
                <w:rFonts w:eastAsia="Times New Roman"/>
                <w:b/>
                <w:bCs/>
                <w:sz w:val="20"/>
                <w:szCs w:val="20"/>
                <w:lang w:eastAsia="fi-FI"/>
              </w:rPr>
            </w:pPr>
            <w:r w:rsidRPr="00BD6568">
              <w:rPr>
                <w:rFonts w:eastAsia="Times New Roman"/>
                <w:b/>
                <w:bCs/>
                <w:sz w:val="20"/>
                <w:szCs w:val="20"/>
                <w:lang w:eastAsia="fi-FI"/>
              </w:rPr>
              <w:t>LÄÄKEHOIDOSTA TIEDOTTAMINEN</w:t>
            </w:r>
          </w:p>
        </w:tc>
        <w:tc>
          <w:tcPr>
            <w:tcW w:w="8237" w:type="dxa"/>
            <w:gridSpan w:val="2"/>
            <w:tcBorders>
              <w:top w:val="single" w:sz="4" w:space="0" w:color="auto"/>
            </w:tcBorders>
          </w:tcPr>
          <w:p w14:paraId="7E2E32C2" w14:textId="77777777" w:rsidR="005B4E7A" w:rsidRPr="00BD6568" w:rsidRDefault="005B4E7A" w:rsidP="004818CB">
            <w:pPr>
              <w:spacing w:after="240" w:line="360" w:lineRule="auto"/>
              <w:rPr>
                <w:b/>
                <w:sz w:val="20"/>
                <w:szCs w:val="20"/>
              </w:rPr>
            </w:pPr>
            <w:r w:rsidRPr="00BD6568">
              <w:rPr>
                <w:b/>
                <w:sz w:val="20"/>
                <w:szCs w:val="20"/>
              </w:rPr>
              <w:t>Lääkehoidosta tiedotetaan seuraaville henkilöille (henkilökunta)</w:t>
            </w:r>
          </w:p>
          <w:p w14:paraId="4D5E2C32" w14:textId="77777777" w:rsidR="005B4E7A" w:rsidRPr="00BD6568" w:rsidRDefault="005B4E7A" w:rsidP="004818CB">
            <w:pPr>
              <w:spacing w:after="240" w:line="360" w:lineRule="auto"/>
              <w:rPr>
                <w:rFonts w:eastAsia="Times New Roman"/>
                <w:bCs/>
                <w:sz w:val="20"/>
                <w:szCs w:val="20"/>
                <w:lang w:eastAsia="fi-FI"/>
              </w:rPr>
            </w:pPr>
            <w:r w:rsidRPr="00BD6568">
              <w:rPr>
                <w:rFonts w:eastAsia="Times New Roman"/>
                <w:bCs/>
                <w:sz w:val="20"/>
                <w:szCs w:val="20"/>
                <w:lang w:eastAsia="fi-FI"/>
              </w:rPr>
              <w:fldChar w:fldCharType="begin">
                <w:ffData>
                  <w:name w:val="Teksti52"/>
                  <w:enabled/>
                  <w:calcOnExit w:val="0"/>
                  <w:textInput/>
                </w:ffData>
              </w:fldChar>
            </w:r>
            <w:bookmarkStart w:id="43" w:name="Teksti52"/>
            <w:r w:rsidRPr="00BD6568">
              <w:rPr>
                <w:rFonts w:eastAsia="Times New Roman"/>
                <w:bCs/>
                <w:sz w:val="20"/>
                <w:szCs w:val="20"/>
                <w:lang w:eastAsia="fi-FI"/>
              </w:rPr>
              <w:instrText xml:space="preserve"> FORMTEXT </w:instrText>
            </w:r>
            <w:r w:rsidRPr="00BD6568">
              <w:rPr>
                <w:rFonts w:eastAsia="Times New Roman"/>
                <w:bCs/>
                <w:sz w:val="20"/>
                <w:szCs w:val="20"/>
                <w:lang w:eastAsia="fi-FI"/>
              </w:rPr>
            </w:r>
            <w:r w:rsidRPr="00BD6568">
              <w:rPr>
                <w:rFonts w:eastAsia="Times New Roman"/>
                <w:bCs/>
                <w:sz w:val="20"/>
                <w:szCs w:val="20"/>
                <w:lang w:eastAsia="fi-FI"/>
              </w:rPr>
              <w:fldChar w:fldCharType="separate"/>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t> </w:t>
            </w:r>
            <w:r w:rsidRPr="00BD6568">
              <w:rPr>
                <w:rFonts w:eastAsia="Times New Roman"/>
                <w:bCs/>
                <w:sz w:val="20"/>
                <w:szCs w:val="20"/>
                <w:lang w:eastAsia="fi-FI"/>
              </w:rPr>
              <w:fldChar w:fldCharType="end"/>
            </w:r>
            <w:bookmarkEnd w:id="43"/>
          </w:p>
          <w:p w14:paraId="30D24D69" w14:textId="77777777" w:rsidR="005B4E7A" w:rsidRPr="00BD6568" w:rsidRDefault="005B4E7A" w:rsidP="004818CB">
            <w:pPr>
              <w:spacing w:after="240" w:line="360" w:lineRule="auto"/>
              <w:rPr>
                <w:rFonts w:eastAsia="Times New Roman"/>
                <w:bCs/>
                <w:sz w:val="20"/>
                <w:szCs w:val="20"/>
                <w:lang w:eastAsia="fi-FI"/>
              </w:rPr>
            </w:pPr>
          </w:p>
        </w:tc>
      </w:tr>
    </w:tbl>
    <w:p w14:paraId="2F2B2226" w14:textId="797D7633" w:rsidR="00BD6568" w:rsidRPr="00BD6568" w:rsidRDefault="00BD6568" w:rsidP="005B4E7A">
      <w:pPr>
        <w:rPr>
          <w:b/>
          <w:sz w:val="20"/>
          <w:szCs w:val="20"/>
        </w:rPr>
      </w:pPr>
    </w:p>
    <w:p w14:paraId="3917ECC6" w14:textId="77777777" w:rsidR="00BD6568" w:rsidRPr="00BD6568" w:rsidRDefault="00BD6568" w:rsidP="005B4E7A">
      <w:pP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270"/>
        <w:gridCol w:w="1984"/>
        <w:gridCol w:w="2125"/>
      </w:tblGrid>
      <w:tr w:rsidR="005B4E7A" w:rsidRPr="00BD6568" w14:paraId="6D2D420A" w14:textId="77777777" w:rsidTr="004818CB">
        <w:trPr>
          <w:trHeight w:val="236"/>
        </w:trPr>
        <w:tc>
          <w:tcPr>
            <w:tcW w:w="9889" w:type="dxa"/>
            <w:gridSpan w:val="5"/>
            <w:shd w:val="clear" w:color="auto" w:fill="D9D9D9"/>
          </w:tcPr>
          <w:p w14:paraId="428115C7" w14:textId="77777777" w:rsidR="005B4E7A" w:rsidRPr="00BD6568" w:rsidRDefault="005B4E7A" w:rsidP="004818CB">
            <w:pPr>
              <w:rPr>
                <w:b/>
                <w:sz w:val="20"/>
                <w:szCs w:val="20"/>
              </w:rPr>
            </w:pPr>
            <w:r w:rsidRPr="00BD6568">
              <w:rPr>
                <w:b/>
                <w:sz w:val="20"/>
                <w:szCs w:val="20"/>
              </w:rPr>
              <w:t>TIEDOT LÄÄKKEESTÄ JA LÄÄKEHOIDOSTA</w:t>
            </w:r>
          </w:p>
        </w:tc>
      </w:tr>
      <w:tr w:rsidR="005B4E7A" w:rsidRPr="00BD6568" w14:paraId="256A828A" w14:textId="77777777" w:rsidTr="004818CB">
        <w:trPr>
          <w:trHeight w:val="391"/>
        </w:trPr>
        <w:tc>
          <w:tcPr>
            <w:tcW w:w="1809" w:type="dxa"/>
            <w:shd w:val="clear" w:color="auto" w:fill="D9D9D9"/>
          </w:tcPr>
          <w:p w14:paraId="7C4B7629" w14:textId="77777777" w:rsidR="005B4E7A" w:rsidRPr="00BD6568" w:rsidRDefault="005B4E7A" w:rsidP="004818CB">
            <w:pPr>
              <w:spacing w:after="120"/>
              <w:rPr>
                <w:b/>
                <w:sz w:val="20"/>
                <w:szCs w:val="20"/>
              </w:rPr>
            </w:pPr>
            <w:r w:rsidRPr="00BD6568">
              <w:rPr>
                <w:b/>
                <w:sz w:val="20"/>
                <w:szCs w:val="20"/>
              </w:rPr>
              <w:t>Lääke 1</w:t>
            </w:r>
          </w:p>
        </w:tc>
        <w:tc>
          <w:tcPr>
            <w:tcW w:w="1701" w:type="dxa"/>
            <w:shd w:val="clear" w:color="auto" w:fill="D9D9D9"/>
          </w:tcPr>
          <w:p w14:paraId="7600FEE6" w14:textId="77777777" w:rsidR="005B4E7A" w:rsidRPr="00BD6568" w:rsidRDefault="005B4E7A" w:rsidP="004818CB">
            <w:pPr>
              <w:tabs>
                <w:tab w:val="left" w:pos="2265"/>
              </w:tabs>
              <w:rPr>
                <w:b/>
                <w:sz w:val="20"/>
                <w:szCs w:val="20"/>
              </w:rPr>
            </w:pPr>
            <w:r w:rsidRPr="00BD6568">
              <w:rPr>
                <w:b/>
                <w:sz w:val="20"/>
                <w:szCs w:val="20"/>
              </w:rPr>
              <w:t>Lääkkeen nimi:</w:t>
            </w:r>
          </w:p>
        </w:tc>
        <w:tc>
          <w:tcPr>
            <w:tcW w:w="6379" w:type="dxa"/>
            <w:gridSpan w:val="3"/>
            <w:shd w:val="clear" w:color="auto" w:fill="D9D9D9"/>
          </w:tcPr>
          <w:p w14:paraId="1F3FAF13" w14:textId="77777777" w:rsidR="005B4E7A" w:rsidRPr="00BD6568" w:rsidRDefault="005B4E7A" w:rsidP="004818CB">
            <w:pPr>
              <w:rPr>
                <w:b/>
                <w:sz w:val="20"/>
                <w:szCs w:val="20"/>
              </w:rPr>
            </w:pPr>
            <w:r w:rsidRPr="00BD6568">
              <w:rPr>
                <w:b/>
                <w:sz w:val="20"/>
                <w:szCs w:val="20"/>
              </w:rPr>
              <w:t>Lääkehoidon kesto:</w:t>
            </w:r>
          </w:p>
          <w:p w14:paraId="692C2692" w14:textId="77777777" w:rsidR="005B4E7A" w:rsidRPr="00BD6568" w:rsidRDefault="005B4E7A" w:rsidP="004818CB">
            <w:pPr>
              <w:rPr>
                <w:b/>
                <w:sz w:val="20"/>
                <w:szCs w:val="20"/>
              </w:rPr>
            </w:pPr>
            <w:r w:rsidRPr="00BD6568">
              <w:rPr>
                <w:b/>
                <w:sz w:val="20"/>
                <w:szCs w:val="20"/>
              </w:rPr>
              <w:fldChar w:fldCharType="begin">
                <w:ffData>
                  <w:name w:val="Valinta1"/>
                  <w:enabled/>
                  <w:calcOnExit w:val="0"/>
                  <w:checkBox>
                    <w:sizeAuto/>
                    <w:default w:val="0"/>
                    <w:checked w:val="0"/>
                  </w:checkBox>
                </w:ffData>
              </w:fldChar>
            </w:r>
            <w:bookmarkStart w:id="44" w:name="Valinta1"/>
            <w:r w:rsidRPr="00BD6568">
              <w:rPr>
                <w:b/>
                <w:sz w:val="20"/>
                <w:szCs w:val="20"/>
              </w:rPr>
              <w:instrText xml:space="preserve"> FORMCHECKBOX </w:instrText>
            </w:r>
            <w:r w:rsidR="00443CAE">
              <w:rPr>
                <w:b/>
                <w:sz w:val="20"/>
                <w:szCs w:val="20"/>
              </w:rPr>
            </w:r>
            <w:r w:rsidR="00443CAE">
              <w:rPr>
                <w:b/>
                <w:sz w:val="20"/>
                <w:szCs w:val="20"/>
              </w:rPr>
              <w:fldChar w:fldCharType="separate"/>
            </w:r>
            <w:r w:rsidRPr="00BD6568">
              <w:rPr>
                <w:b/>
                <w:sz w:val="20"/>
                <w:szCs w:val="20"/>
              </w:rPr>
              <w:fldChar w:fldCharType="end"/>
            </w:r>
            <w:bookmarkEnd w:id="44"/>
            <w:r w:rsidRPr="00BD6568">
              <w:rPr>
                <w:b/>
                <w:sz w:val="20"/>
                <w:szCs w:val="20"/>
              </w:rPr>
              <w:t xml:space="preserve"> toistaiseksi</w:t>
            </w:r>
          </w:p>
          <w:p w14:paraId="5DD0917E" w14:textId="77777777" w:rsidR="005B4E7A" w:rsidRPr="00BD6568" w:rsidRDefault="005B4E7A" w:rsidP="004818CB">
            <w:pPr>
              <w:tabs>
                <w:tab w:val="left" w:pos="2265"/>
              </w:tabs>
              <w:rPr>
                <w:b/>
                <w:sz w:val="20"/>
                <w:szCs w:val="20"/>
              </w:rPr>
            </w:pPr>
            <w:r w:rsidRPr="00BD6568">
              <w:rPr>
                <w:b/>
                <w:sz w:val="20"/>
                <w:szCs w:val="20"/>
              </w:rPr>
              <w:fldChar w:fldCharType="begin">
                <w:ffData>
                  <w:name w:val="Valinta2"/>
                  <w:enabled/>
                  <w:calcOnExit w:val="0"/>
                  <w:checkBox>
                    <w:sizeAuto/>
                    <w:default w:val="0"/>
                  </w:checkBox>
                </w:ffData>
              </w:fldChar>
            </w:r>
            <w:bookmarkStart w:id="45" w:name="Valinta2"/>
            <w:r w:rsidRPr="00BD6568">
              <w:rPr>
                <w:b/>
                <w:sz w:val="20"/>
                <w:szCs w:val="20"/>
              </w:rPr>
              <w:instrText xml:space="preserve"> FORMCHECKBOX </w:instrText>
            </w:r>
            <w:r w:rsidR="00443CAE">
              <w:rPr>
                <w:b/>
                <w:sz w:val="20"/>
                <w:szCs w:val="20"/>
              </w:rPr>
            </w:r>
            <w:r w:rsidR="00443CAE">
              <w:rPr>
                <w:b/>
                <w:sz w:val="20"/>
                <w:szCs w:val="20"/>
              </w:rPr>
              <w:fldChar w:fldCharType="separate"/>
            </w:r>
            <w:r w:rsidRPr="00BD6568">
              <w:rPr>
                <w:b/>
                <w:sz w:val="20"/>
                <w:szCs w:val="20"/>
              </w:rPr>
              <w:fldChar w:fldCharType="end"/>
            </w:r>
            <w:bookmarkEnd w:id="45"/>
            <w:r w:rsidRPr="00BD6568">
              <w:rPr>
                <w:b/>
                <w:sz w:val="20"/>
                <w:szCs w:val="20"/>
              </w:rPr>
              <w:t xml:space="preserve"> määräajan </w:t>
            </w:r>
            <w:r w:rsidRPr="00BD6568">
              <w:rPr>
                <w:b/>
                <w:sz w:val="20"/>
                <w:szCs w:val="20"/>
              </w:rPr>
              <w:fldChar w:fldCharType="begin">
                <w:ffData>
                  <w:name w:val="Teksti1"/>
                  <w:enabled/>
                  <w:calcOnExit w:val="0"/>
                  <w:textInput/>
                </w:ffData>
              </w:fldChar>
            </w:r>
            <w:bookmarkStart w:id="46" w:name="Teksti1"/>
            <w:r w:rsidRPr="00BD6568">
              <w:rPr>
                <w:b/>
                <w:sz w:val="20"/>
                <w:szCs w:val="20"/>
              </w:rPr>
              <w:instrText xml:space="preserve"> FORMTEXT </w:instrText>
            </w:r>
            <w:r w:rsidRPr="00BD6568">
              <w:rPr>
                <w:b/>
                <w:sz w:val="20"/>
                <w:szCs w:val="20"/>
              </w:rPr>
            </w:r>
            <w:r w:rsidRPr="00BD6568">
              <w:rPr>
                <w:b/>
                <w:sz w:val="20"/>
                <w:szCs w:val="20"/>
              </w:rPr>
              <w:fldChar w:fldCharType="separate"/>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sz w:val="20"/>
                <w:szCs w:val="20"/>
              </w:rPr>
              <w:fldChar w:fldCharType="end"/>
            </w:r>
            <w:bookmarkEnd w:id="46"/>
          </w:p>
        </w:tc>
      </w:tr>
      <w:tr w:rsidR="005B4E7A" w:rsidRPr="00BD6568" w14:paraId="20736B35" w14:textId="77777777" w:rsidTr="004818CB">
        <w:tc>
          <w:tcPr>
            <w:tcW w:w="1809" w:type="dxa"/>
          </w:tcPr>
          <w:p w14:paraId="021EB3F7" w14:textId="77777777" w:rsidR="005B4E7A" w:rsidRPr="00BD6568" w:rsidRDefault="005B4E7A" w:rsidP="004818CB">
            <w:pPr>
              <w:rPr>
                <w:b/>
                <w:sz w:val="20"/>
                <w:szCs w:val="20"/>
              </w:rPr>
            </w:pPr>
            <w:r w:rsidRPr="00BD6568">
              <w:rPr>
                <w:b/>
                <w:sz w:val="20"/>
                <w:szCs w:val="20"/>
              </w:rPr>
              <w:t>Sairaus, jonka hoitoon lääkettä käytetään</w:t>
            </w:r>
          </w:p>
        </w:tc>
        <w:tc>
          <w:tcPr>
            <w:tcW w:w="1701" w:type="dxa"/>
          </w:tcPr>
          <w:p w14:paraId="6EEAB74F" w14:textId="77777777" w:rsidR="005B4E7A" w:rsidRPr="00BD6568" w:rsidRDefault="005B4E7A" w:rsidP="004818CB">
            <w:pPr>
              <w:rPr>
                <w:b/>
                <w:sz w:val="20"/>
                <w:szCs w:val="20"/>
              </w:rPr>
            </w:pPr>
            <w:r w:rsidRPr="00BD6568">
              <w:rPr>
                <w:b/>
                <w:sz w:val="20"/>
                <w:szCs w:val="20"/>
              </w:rPr>
              <w:t>Annostus ja lääkkeenottotapa – ja aika</w:t>
            </w:r>
          </w:p>
        </w:tc>
        <w:tc>
          <w:tcPr>
            <w:tcW w:w="2268" w:type="dxa"/>
          </w:tcPr>
          <w:p w14:paraId="3D8754D4" w14:textId="77777777" w:rsidR="005B4E7A" w:rsidRPr="00BD6568" w:rsidRDefault="005B4E7A" w:rsidP="004818CB">
            <w:pPr>
              <w:rPr>
                <w:b/>
                <w:sz w:val="20"/>
                <w:szCs w:val="20"/>
              </w:rPr>
            </w:pPr>
            <w:r w:rsidRPr="00BD6568">
              <w:rPr>
                <w:b/>
                <w:sz w:val="20"/>
                <w:szCs w:val="20"/>
              </w:rPr>
              <w:t>Lääke vastaanotettu</w:t>
            </w:r>
          </w:p>
          <w:p w14:paraId="0BCE0EA1" w14:textId="77777777" w:rsidR="005B4E7A" w:rsidRPr="00BD6568" w:rsidRDefault="005B4E7A" w:rsidP="004818CB">
            <w:pPr>
              <w:rPr>
                <w:sz w:val="20"/>
                <w:szCs w:val="20"/>
              </w:rPr>
            </w:pPr>
            <w:r w:rsidRPr="00BD6568">
              <w:rPr>
                <w:sz w:val="20"/>
                <w:szCs w:val="20"/>
              </w:rPr>
              <w:t>(päivämäärä ja työntekijän nimi)</w:t>
            </w:r>
          </w:p>
        </w:tc>
        <w:tc>
          <w:tcPr>
            <w:tcW w:w="1985" w:type="dxa"/>
          </w:tcPr>
          <w:p w14:paraId="7B13E025" w14:textId="77777777" w:rsidR="005B4E7A" w:rsidRPr="00BD6568" w:rsidRDefault="005B4E7A" w:rsidP="004818CB">
            <w:pPr>
              <w:rPr>
                <w:b/>
                <w:sz w:val="20"/>
                <w:szCs w:val="20"/>
              </w:rPr>
            </w:pPr>
            <w:r w:rsidRPr="00BD6568">
              <w:rPr>
                <w:b/>
                <w:sz w:val="20"/>
                <w:szCs w:val="20"/>
              </w:rPr>
              <w:t>Lääkkeen viimeinen käyttöpäivämäärä</w:t>
            </w:r>
          </w:p>
        </w:tc>
        <w:tc>
          <w:tcPr>
            <w:tcW w:w="2126" w:type="dxa"/>
          </w:tcPr>
          <w:p w14:paraId="448AEB58" w14:textId="77777777" w:rsidR="005B4E7A" w:rsidRPr="00BD6568" w:rsidRDefault="005B4E7A" w:rsidP="004818CB">
            <w:pPr>
              <w:rPr>
                <w:b/>
                <w:sz w:val="20"/>
                <w:szCs w:val="20"/>
              </w:rPr>
            </w:pPr>
            <w:r w:rsidRPr="00BD6568">
              <w:rPr>
                <w:b/>
                <w:sz w:val="20"/>
                <w:szCs w:val="20"/>
              </w:rPr>
              <w:t>Lääkkeen säilytyspaikka</w:t>
            </w:r>
          </w:p>
        </w:tc>
      </w:tr>
      <w:tr w:rsidR="005B4E7A" w:rsidRPr="00BD6568" w14:paraId="43A21B9A" w14:textId="77777777" w:rsidTr="004818CB">
        <w:trPr>
          <w:trHeight w:val="681"/>
        </w:trPr>
        <w:tc>
          <w:tcPr>
            <w:tcW w:w="1809" w:type="dxa"/>
          </w:tcPr>
          <w:p w14:paraId="06E49ABD" w14:textId="77777777" w:rsidR="005B4E7A" w:rsidRPr="00BD6568" w:rsidRDefault="005B4E7A" w:rsidP="004818CB">
            <w:pPr>
              <w:spacing w:after="240"/>
              <w:rPr>
                <w:sz w:val="20"/>
                <w:szCs w:val="20"/>
              </w:rPr>
            </w:pPr>
            <w:r w:rsidRPr="00BD6568">
              <w:rPr>
                <w:sz w:val="20"/>
                <w:szCs w:val="20"/>
              </w:rPr>
              <w:lastRenderedPageBreak/>
              <w:fldChar w:fldCharType="begin">
                <w:ffData>
                  <w:name w:val="Teksti26"/>
                  <w:enabled/>
                  <w:calcOnExit w:val="0"/>
                  <w:textInput/>
                </w:ffData>
              </w:fldChar>
            </w:r>
            <w:bookmarkStart w:id="47" w:name="Teksti26"/>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47"/>
          </w:p>
        </w:tc>
        <w:tc>
          <w:tcPr>
            <w:tcW w:w="1701" w:type="dxa"/>
          </w:tcPr>
          <w:p w14:paraId="0B10E6E8" w14:textId="77777777" w:rsidR="005B4E7A" w:rsidRPr="00BD6568" w:rsidRDefault="005B4E7A" w:rsidP="004818CB">
            <w:pPr>
              <w:spacing w:after="240"/>
              <w:rPr>
                <w:sz w:val="20"/>
                <w:szCs w:val="20"/>
              </w:rPr>
            </w:pPr>
            <w:r w:rsidRPr="00BD6568">
              <w:rPr>
                <w:sz w:val="20"/>
                <w:szCs w:val="20"/>
              </w:rPr>
              <w:fldChar w:fldCharType="begin">
                <w:ffData>
                  <w:name w:val="Teksti27"/>
                  <w:enabled/>
                  <w:calcOnExit w:val="0"/>
                  <w:textInput/>
                </w:ffData>
              </w:fldChar>
            </w:r>
            <w:bookmarkStart w:id="48" w:name="Teksti27"/>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48"/>
          </w:p>
        </w:tc>
        <w:tc>
          <w:tcPr>
            <w:tcW w:w="2268" w:type="dxa"/>
          </w:tcPr>
          <w:p w14:paraId="22770622" w14:textId="77777777" w:rsidR="005B4E7A" w:rsidRPr="00BD6568" w:rsidRDefault="005B4E7A" w:rsidP="004818CB">
            <w:pPr>
              <w:spacing w:after="240"/>
              <w:rPr>
                <w:sz w:val="20"/>
                <w:szCs w:val="20"/>
              </w:rPr>
            </w:pPr>
            <w:r w:rsidRPr="00BD6568">
              <w:rPr>
                <w:sz w:val="20"/>
                <w:szCs w:val="20"/>
              </w:rPr>
              <w:fldChar w:fldCharType="begin">
                <w:ffData>
                  <w:name w:val="Teksti28"/>
                  <w:enabled/>
                  <w:calcOnExit w:val="0"/>
                  <w:textInput/>
                </w:ffData>
              </w:fldChar>
            </w:r>
            <w:bookmarkStart w:id="49" w:name="Teksti28"/>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49"/>
          </w:p>
          <w:p w14:paraId="4B331480" w14:textId="77777777" w:rsidR="005B4E7A" w:rsidRPr="00BD6568" w:rsidRDefault="005B4E7A" w:rsidP="004818CB">
            <w:pPr>
              <w:spacing w:after="240"/>
              <w:rPr>
                <w:sz w:val="20"/>
                <w:szCs w:val="20"/>
              </w:rPr>
            </w:pPr>
            <w:r w:rsidRPr="00BD6568">
              <w:rPr>
                <w:sz w:val="20"/>
                <w:szCs w:val="20"/>
              </w:rPr>
              <w:fldChar w:fldCharType="begin">
                <w:ffData>
                  <w:name w:val="Teksti34"/>
                  <w:enabled/>
                  <w:calcOnExit w:val="0"/>
                  <w:textInput/>
                </w:ffData>
              </w:fldChar>
            </w:r>
            <w:bookmarkStart w:id="50" w:name="Teksti3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0"/>
          </w:p>
        </w:tc>
        <w:tc>
          <w:tcPr>
            <w:tcW w:w="1985" w:type="dxa"/>
          </w:tcPr>
          <w:p w14:paraId="01A65DA7" w14:textId="77777777" w:rsidR="005B4E7A" w:rsidRPr="00BD6568" w:rsidRDefault="005B4E7A" w:rsidP="004818CB">
            <w:pPr>
              <w:spacing w:after="240"/>
              <w:rPr>
                <w:sz w:val="20"/>
                <w:szCs w:val="20"/>
              </w:rPr>
            </w:pPr>
            <w:r w:rsidRPr="00BD6568">
              <w:rPr>
                <w:sz w:val="20"/>
                <w:szCs w:val="20"/>
              </w:rPr>
              <w:fldChar w:fldCharType="begin">
                <w:ffData>
                  <w:name w:val="Teksti29"/>
                  <w:enabled/>
                  <w:calcOnExit w:val="0"/>
                  <w:textInput/>
                </w:ffData>
              </w:fldChar>
            </w:r>
            <w:bookmarkStart w:id="51" w:name="Teksti2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1"/>
          </w:p>
          <w:p w14:paraId="66637967" w14:textId="77777777" w:rsidR="005B4E7A" w:rsidRPr="00BD6568" w:rsidRDefault="005B4E7A" w:rsidP="004818CB">
            <w:pPr>
              <w:spacing w:after="240"/>
              <w:rPr>
                <w:sz w:val="20"/>
                <w:szCs w:val="20"/>
              </w:rPr>
            </w:pPr>
            <w:r w:rsidRPr="00BD6568">
              <w:rPr>
                <w:sz w:val="20"/>
                <w:szCs w:val="20"/>
              </w:rPr>
              <w:fldChar w:fldCharType="begin">
                <w:ffData>
                  <w:name w:val="Teksti32"/>
                  <w:enabled/>
                  <w:calcOnExit w:val="0"/>
                  <w:textInput/>
                </w:ffData>
              </w:fldChar>
            </w:r>
            <w:bookmarkStart w:id="52" w:name="Teksti32"/>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2"/>
          </w:p>
        </w:tc>
        <w:tc>
          <w:tcPr>
            <w:tcW w:w="2126" w:type="dxa"/>
          </w:tcPr>
          <w:p w14:paraId="113544EE" w14:textId="77777777" w:rsidR="005B4E7A" w:rsidRPr="00BD6568" w:rsidRDefault="005B4E7A" w:rsidP="004818CB">
            <w:pPr>
              <w:spacing w:after="240"/>
              <w:rPr>
                <w:sz w:val="20"/>
                <w:szCs w:val="20"/>
              </w:rPr>
            </w:pPr>
            <w:r w:rsidRPr="00BD6568">
              <w:rPr>
                <w:sz w:val="20"/>
                <w:szCs w:val="20"/>
              </w:rPr>
              <w:fldChar w:fldCharType="begin">
                <w:ffData>
                  <w:name w:val="Teksti30"/>
                  <w:enabled/>
                  <w:calcOnExit w:val="0"/>
                  <w:textInput/>
                </w:ffData>
              </w:fldChar>
            </w:r>
            <w:bookmarkStart w:id="53" w:name="Teksti30"/>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3"/>
          </w:p>
        </w:tc>
      </w:tr>
      <w:tr w:rsidR="005B4E7A" w:rsidRPr="00BD6568" w14:paraId="0C5E9C9D" w14:textId="77777777" w:rsidTr="004818CB">
        <w:tc>
          <w:tcPr>
            <w:tcW w:w="1809" w:type="dxa"/>
            <w:shd w:val="clear" w:color="auto" w:fill="D9D9D9"/>
          </w:tcPr>
          <w:p w14:paraId="3D09C52D" w14:textId="77777777" w:rsidR="005B4E7A" w:rsidRPr="00BD6568" w:rsidRDefault="005B4E7A" w:rsidP="004818CB">
            <w:pPr>
              <w:spacing w:after="120"/>
              <w:rPr>
                <w:b/>
                <w:sz w:val="20"/>
                <w:szCs w:val="20"/>
              </w:rPr>
            </w:pPr>
            <w:r w:rsidRPr="00BD6568">
              <w:rPr>
                <w:b/>
                <w:sz w:val="20"/>
                <w:szCs w:val="20"/>
              </w:rPr>
              <w:t>Lääke 2</w:t>
            </w:r>
          </w:p>
        </w:tc>
        <w:tc>
          <w:tcPr>
            <w:tcW w:w="1698" w:type="dxa"/>
            <w:shd w:val="clear" w:color="auto" w:fill="D9D9D9"/>
          </w:tcPr>
          <w:p w14:paraId="3ADE2E35" w14:textId="77777777" w:rsidR="005B4E7A" w:rsidRPr="00BD6568" w:rsidRDefault="005B4E7A" w:rsidP="004818CB">
            <w:pPr>
              <w:spacing w:after="120"/>
              <w:rPr>
                <w:b/>
                <w:sz w:val="20"/>
                <w:szCs w:val="20"/>
              </w:rPr>
            </w:pPr>
            <w:r w:rsidRPr="00BD6568">
              <w:rPr>
                <w:b/>
                <w:sz w:val="20"/>
                <w:szCs w:val="20"/>
              </w:rPr>
              <w:t>Lääkkeen nimi:</w:t>
            </w:r>
          </w:p>
        </w:tc>
        <w:tc>
          <w:tcPr>
            <w:tcW w:w="6382" w:type="dxa"/>
            <w:gridSpan w:val="3"/>
            <w:shd w:val="clear" w:color="auto" w:fill="D9D9D9"/>
          </w:tcPr>
          <w:p w14:paraId="789F7F71" w14:textId="77777777" w:rsidR="005B4E7A" w:rsidRPr="00BD6568" w:rsidRDefault="005B4E7A" w:rsidP="004818CB">
            <w:pPr>
              <w:rPr>
                <w:b/>
                <w:sz w:val="20"/>
                <w:szCs w:val="20"/>
              </w:rPr>
            </w:pPr>
            <w:r w:rsidRPr="00BD6568">
              <w:rPr>
                <w:b/>
                <w:sz w:val="20"/>
                <w:szCs w:val="20"/>
              </w:rPr>
              <w:t>Lääkehoidon kesto:</w:t>
            </w:r>
          </w:p>
          <w:p w14:paraId="19E90A3D" w14:textId="77777777" w:rsidR="005B4E7A" w:rsidRPr="00BD6568" w:rsidRDefault="005B4E7A" w:rsidP="004818CB">
            <w:pPr>
              <w:rPr>
                <w:b/>
                <w:sz w:val="20"/>
                <w:szCs w:val="20"/>
              </w:rPr>
            </w:pPr>
            <w:r w:rsidRPr="00BD6568">
              <w:rPr>
                <w:b/>
                <w:sz w:val="20"/>
                <w:szCs w:val="20"/>
              </w:rPr>
              <w:fldChar w:fldCharType="begin">
                <w:ffData>
                  <w:name w:val="Valinta1"/>
                  <w:enabled/>
                  <w:calcOnExit w:val="0"/>
                  <w:checkBox>
                    <w:sizeAuto/>
                    <w:default w:val="0"/>
                  </w:checkBox>
                </w:ffData>
              </w:fldChar>
            </w:r>
            <w:r w:rsidRPr="00BD6568">
              <w:rPr>
                <w:b/>
                <w:sz w:val="20"/>
                <w:szCs w:val="20"/>
              </w:rPr>
              <w:instrText xml:space="preserve"> FORMCHECKBOX </w:instrText>
            </w:r>
            <w:r w:rsidR="00443CAE">
              <w:rPr>
                <w:b/>
                <w:sz w:val="20"/>
                <w:szCs w:val="20"/>
              </w:rPr>
            </w:r>
            <w:r w:rsidR="00443CAE">
              <w:rPr>
                <w:b/>
                <w:sz w:val="20"/>
                <w:szCs w:val="20"/>
              </w:rPr>
              <w:fldChar w:fldCharType="separate"/>
            </w:r>
            <w:r w:rsidRPr="00BD6568">
              <w:rPr>
                <w:b/>
                <w:sz w:val="20"/>
                <w:szCs w:val="20"/>
              </w:rPr>
              <w:fldChar w:fldCharType="end"/>
            </w:r>
            <w:r w:rsidRPr="00BD6568">
              <w:rPr>
                <w:b/>
                <w:sz w:val="20"/>
                <w:szCs w:val="20"/>
              </w:rPr>
              <w:t xml:space="preserve"> toistaiseksi</w:t>
            </w:r>
          </w:p>
          <w:p w14:paraId="1C3A8720" w14:textId="77777777" w:rsidR="005B4E7A" w:rsidRPr="00BD6568" w:rsidRDefault="005B4E7A" w:rsidP="004818CB">
            <w:pPr>
              <w:spacing w:after="120"/>
              <w:rPr>
                <w:b/>
                <w:sz w:val="20"/>
                <w:szCs w:val="20"/>
              </w:rPr>
            </w:pPr>
            <w:r w:rsidRPr="00BD6568">
              <w:rPr>
                <w:b/>
                <w:sz w:val="20"/>
                <w:szCs w:val="20"/>
              </w:rPr>
              <w:fldChar w:fldCharType="begin">
                <w:ffData>
                  <w:name w:val="Valinta2"/>
                  <w:enabled/>
                  <w:calcOnExit w:val="0"/>
                  <w:checkBox>
                    <w:sizeAuto/>
                    <w:default w:val="0"/>
                  </w:checkBox>
                </w:ffData>
              </w:fldChar>
            </w:r>
            <w:r w:rsidRPr="00BD6568">
              <w:rPr>
                <w:b/>
                <w:sz w:val="20"/>
                <w:szCs w:val="20"/>
              </w:rPr>
              <w:instrText xml:space="preserve"> FORMCHECKBOX </w:instrText>
            </w:r>
            <w:r w:rsidR="00443CAE">
              <w:rPr>
                <w:b/>
                <w:sz w:val="20"/>
                <w:szCs w:val="20"/>
              </w:rPr>
            </w:r>
            <w:r w:rsidR="00443CAE">
              <w:rPr>
                <w:b/>
                <w:sz w:val="20"/>
                <w:szCs w:val="20"/>
              </w:rPr>
              <w:fldChar w:fldCharType="separate"/>
            </w:r>
            <w:r w:rsidRPr="00BD6568">
              <w:rPr>
                <w:b/>
                <w:sz w:val="20"/>
                <w:szCs w:val="20"/>
              </w:rPr>
              <w:fldChar w:fldCharType="end"/>
            </w:r>
            <w:r w:rsidRPr="00BD6568">
              <w:rPr>
                <w:b/>
                <w:sz w:val="20"/>
                <w:szCs w:val="20"/>
              </w:rPr>
              <w:t xml:space="preserve"> määräajan </w:t>
            </w:r>
            <w:r w:rsidRPr="00BD6568">
              <w:rPr>
                <w:b/>
                <w:sz w:val="20"/>
                <w:szCs w:val="20"/>
              </w:rPr>
              <w:fldChar w:fldCharType="begin">
                <w:ffData>
                  <w:name w:val="Teksti1"/>
                  <w:enabled/>
                  <w:calcOnExit w:val="0"/>
                  <w:textInput/>
                </w:ffData>
              </w:fldChar>
            </w:r>
            <w:r w:rsidRPr="00BD6568">
              <w:rPr>
                <w:b/>
                <w:sz w:val="20"/>
                <w:szCs w:val="20"/>
              </w:rPr>
              <w:instrText xml:space="preserve"> FORMTEXT </w:instrText>
            </w:r>
            <w:r w:rsidRPr="00BD6568">
              <w:rPr>
                <w:b/>
                <w:sz w:val="20"/>
                <w:szCs w:val="20"/>
              </w:rPr>
            </w:r>
            <w:r w:rsidRPr="00BD6568">
              <w:rPr>
                <w:b/>
                <w:sz w:val="20"/>
                <w:szCs w:val="20"/>
              </w:rPr>
              <w:fldChar w:fldCharType="separate"/>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noProof/>
                <w:sz w:val="20"/>
                <w:szCs w:val="20"/>
              </w:rPr>
              <w:t> </w:t>
            </w:r>
            <w:r w:rsidRPr="00BD6568">
              <w:rPr>
                <w:b/>
                <w:sz w:val="20"/>
                <w:szCs w:val="20"/>
              </w:rPr>
              <w:fldChar w:fldCharType="end"/>
            </w:r>
          </w:p>
        </w:tc>
      </w:tr>
      <w:tr w:rsidR="005B4E7A" w:rsidRPr="00BD6568" w14:paraId="2D6F5F8C" w14:textId="77777777" w:rsidTr="004818CB">
        <w:tc>
          <w:tcPr>
            <w:tcW w:w="1809" w:type="dxa"/>
          </w:tcPr>
          <w:p w14:paraId="24AAD92D" w14:textId="77777777" w:rsidR="005B4E7A" w:rsidRPr="00BD6568" w:rsidRDefault="005B4E7A" w:rsidP="004818CB">
            <w:pPr>
              <w:rPr>
                <w:b/>
                <w:sz w:val="20"/>
                <w:szCs w:val="20"/>
              </w:rPr>
            </w:pPr>
            <w:r w:rsidRPr="00BD6568">
              <w:rPr>
                <w:b/>
                <w:sz w:val="20"/>
                <w:szCs w:val="20"/>
              </w:rPr>
              <w:t>Sairaus, jonka hoitoon lääkettä käytetään</w:t>
            </w:r>
          </w:p>
        </w:tc>
        <w:tc>
          <w:tcPr>
            <w:tcW w:w="1698" w:type="dxa"/>
          </w:tcPr>
          <w:p w14:paraId="495A5848" w14:textId="77777777" w:rsidR="005B4E7A" w:rsidRPr="00BD6568" w:rsidRDefault="005B4E7A" w:rsidP="004818CB">
            <w:pPr>
              <w:rPr>
                <w:b/>
                <w:sz w:val="20"/>
                <w:szCs w:val="20"/>
              </w:rPr>
            </w:pPr>
            <w:r w:rsidRPr="00BD6568">
              <w:rPr>
                <w:b/>
                <w:sz w:val="20"/>
                <w:szCs w:val="20"/>
              </w:rPr>
              <w:t>Annostus ja lääkkeenottotapa</w:t>
            </w:r>
          </w:p>
        </w:tc>
        <w:tc>
          <w:tcPr>
            <w:tcW w:w="2271" w:type="dxa"/>
          </w:tcPr>
          <w:p w14:paraId="29F9A031" w14:textId="77777777" w:rsidR="005B4E7A" w:rsidRPr="00BD6568" w:rsidRDefault="005B4E7A" w:rsidP="004818CB">
            <w:pPr>
              <w:rPr>
                <w:b/>
                <w:sz w:val="20"/>
                <w:szCs w:val="20"/>
              </w:rPr>
            </w:pPr>
            <w:r w:rsidRPr="00BD6568">
              <w:rPr>
                <w:b/>
                <w:sz w:val="20"/>
                <w:szCs w:val="20"/>
              </w:rPr>
              <w:t xml:space="preserve">Lääke vastaanotettu </w:t>
            </w:r>
          </w:p>
          <w:p w14:paraId="68835010" w14:textId="77777777" w:rsidR="005B4E7A" w:rsidRPr="00BD6568" w:rsidRDefault="005B4E7A" w:rsidP="004818CB">
            <w:pPr>
              <w:rPr>
                <w:b/>
                <w:sz w:val="20"/>
                <w:szCs w:val="20"/>
              </w:rPr>
            </w:pPr>
            <w:r w:rsidRPr="00BD6568">
              <w:rPr>
                <w:sz w:val="20"/>
                <w:szCs w:val="20"/>
              </w:rPr>
              <w:t>(päivämäärä ja työntekijän nimi)</w:t>
            </w:r>
          </w:p>
        </w:tc>
        <w:tc>
          <w:tcPr>
            <w:tcW w:w="1985" w:type="dxa"/>
          </w:tcPr>
          <w:p w14:paraId="10A374F8" w14:textId="77777777" w:rsidR="005B4E7A" w:rsidRPr="00BD6568" w:rsidRDefault="005B4E7A" w:rsidP="004818CB">
            <w:pPr>
              <w:rPr>
                <w:b/>
                <w:sz w:val="20"/>
                <w:szCs w:val="20"/>
              </w:rPr>
            </w:pPr>
            <w:r w:rsidRPr="00BD6568">
              <w:rPr>
                <w:b/>
                <w:sz w:val="20"/>
                <w:szCs w:val="20"/>
              </w:rPr>
              <w:t>Lääkkeen viimeinen käyttöpäivämäärä</w:t>
            </w:r>
          </w:p>
        </w:tc>
        <w:tc>
          <w:tcPr>
            <w:tcW w:w="2126" w:type="dxa"/>
          </w:tcPr>
          <w:p w14:paraId="69CB0AEF" w14:textId="77777777" w:rsidR="005B4E7A" w:rsidRPr="00BD6568" w:rsidRDefault="005B4E7A" w:rsidP="004818CB">
            <w:pPr>
              <w:tabs>
                <w:tab w:val="left" w:pos="7406"/>
              </w:tabs>
              <w:ind w:right="399"/>
              <w:rPr>
                <w:b/>
                <w:sz w:val="20"/>
                <w:szCs w:val="20"/>
              </w:rPr>
            </w:pPr>
            <w:r w:rsidRPr="00BD6568">
              <w:rPr>
                <w:b/>
                <w:sz w:val="20"/>
                <w:szCs w:val="20"/>
              </w:rPr>
              <w:t>Lääkkeen säilytyspaikka</w:t>
            </w:r>
          </w:p>
        </w:tc>
      </w:tr>
      <w:tr w:rsidR="005B4E7A" w:rsidRPr="00BD6568" w14:paraId="468AB81C" w14:textId="77777777" w:rsidTr="004818CB">
        <w:tc>
          <w:tcPr>
            <w:tcW w:w="1809" w:type="dxa"/>
          </w:tcPr>
          <w:p w14:paraId="24B146D7" w14:textId="77777777" w:rsidR="005B4E7A" w:rsidRPr="00BD6568" w:rsidRDefault="005B4E7A" w:rsidP="004818CB">
            <w:pPr>
              <w:spacing w:after="240"/>
              <w:rPr>
                <w:sz w:val="20"/>
                <w:szCs w:val="20"/>
              </w:rPr>
            </w:pPr>
            <w:r w:rsidRPr="00BD6568">
              <w:rPr>
                <w:sz w:val="20"/>
                <w:szCs w:val="20"/>
              </w:rPr>
              <w:fldChar w:fldCharType="begin">
                <w:ffData>
                  <w:name w:val="Teksti7"/>
                  <w:enabled/>
                  <w:calcOnExit w:val="0"/>
                  <w:textInput/>
                </w:ffData>
              </w:fldChar>
            </w:r>
            <w:bookmarkStart w:id="54" w:name="Teksti7"/>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4"/>
          </w:p>
        </w:tc>
        <w:tc>
          <w:tcPr>
            <w:tcW w:w="1698" w:type="dxa"/>
          </w:tcPr>
          <w:p w14:paraId="3FF77CCC" w14:textId="77777777" w:rsidR="005B4E7A" w:rsidRPr="00BD6568" w:rsidRDefault="005B4E7A" w:rsidP="004818CB">
            <w:pPr>
              <w:rPr>
                <w:sz w:val="20"/>
                <w:szCs w:val="20"/>
              </w:rPr>
            </w:pPr>
            <w:r w:rsidRPr="00BD6568">
              <w:rPr>
                <w:sz w:val="20"/>
                <w:szCs w:val="20"/>
              </w:rPr>
              <w:fldChar w:fldCharType="begin">
                <w:ffData>
                  <w:name w:val="Teksti8"/>
                  <w:enabled/>
                  <w:calcOnExit w:val="0"/>
                  <w:textInput/>
                </w:ffData>
              </w:fldChar>
            </w:r>
            <w:bookmarkStart w:id="55" w:name="Teksti8"/>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5"/>
          </w:p>
        </w:tc>
        <w:tc>
          <w:tcPr>
            <w:tcW w:w="2271" w:type="dxa"/>
          </w:tcPr>
          <w:p w14:paraId="147B7E05" w14:textId="77777777" w:rsidR="005B4E7A" w:rsidRPr="00BD6568" w:rsidRDefault="005B4E7A" w:rsidP="004818CB">
            <w:pPr>
              <w:rPr>
                <w:sz w:val="20"/>
                <w:szCs w:val="20"/>
              </w:rPr>
            </w:pPr>
            <w:r w:rsidRPr="00BD6568">
              <w:rPr>
                <w:sz w:val="20"/>
                <w:szCs w:val="20"/>
              </w:rPr>
              <w:fldChar w:fldCharType="begin">
                <w:ffData>
                  <w:name w:val="Teksti9"/>
                  <w:enabled/>
                  <w:calcOnExit w:val="0"/>
                  <w:textInput/>
                </w:ffData>
              </w:fldChar>
            </w:r>
            <w:bookmarkStart w:id="56" w:name="Teksti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6"/>
          </w:p>
          <w:p w14:paraId="609E4C79" w14:textId="77777777" w:rsidR="005B4E7A" w:rsidRPr="00BD6568" w:rsidRDefault="005B4E7A" w:rsidP="004818CB">
            <w:pPr>
              <w:rPr>
                <w:sz w:val="20"/>
                <w:szCs w:val="20"/>
              </w:rPr>
            </w:pPr>
          </w:p>
          <w:p w14:paraId="33E8A2D0" w14:textId="77777777" w:rsidR="005B4E7A" w:rsidRPr="00BD6568" w:rsidRDefault="005B4E7A" w:rsidP="004818CB">
            <w:pPr>
              <w:rPr>
                <w:sz w:val="20"/>
                <w:szCs w:val="20"/>
              </w:rPr>
            </w:pPr>
            <w:r w:rsidRPr="00BD6568">
              <w:rPr>
                <w:sz w:val="20"/>
                <w:szCs w:val="20"/>
              </w:rPr>
              <w:fldChar w:fldCharType="begin">
                <w:ffData>
                  <w:name w:val="Teksti33"/>
                  <w:enabled/>
                  <w:calcOnExit w:val="0"/>
                  <w:textInput/>
                </w:ffData>
              </w:fldChar>
            </w:r>
            <w:bookmarkStart w:id="57" w:name="Teksti3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7"/>
          </w:p>
        </w:tc>
        <w:tc>
          <w:tcPr>
            <w:tcW w:w="1985" w:type="dxa"/>
          </w:tcPr>
          <w:p w14:paraId="7EBACBC4" w14:textId="77777777" w:rsidR="005B4E7A" w:rsidRPr="00BD6568" w:rsidRDefault="005B4E7A" w:rsidP="004818CB">
            <w:pPr>
              <w:rPr>
                <w:sz w:val="20"/>
                <w:szCs w:val="20"/>
              </w:rPr>
            </w:pPr>
            <w:r w:rsidRPr="00BD6568">
              <w:rPr>
                <w:sz w:val="20"/>
                <w:szCs w:val="20"/>
              </w:rPr>
              <w:fldChar w:fldCharType="begin">
                <w:ffData>
                  <w:name w:val="Teksti10"/>
                  <w:enabled/>
                  <w:calcOnExit w:val="0"/>
                  <w:textInput/>
                </w:ffData>
              </w:fldChar>
            </w:r>
            <w:bookmarkStart w:id="58" w:name="Teksti10"/>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8"/>
          </w:p>
          <w:p w14:paraId="5F2825F9" w14:textId="77777777" w:rsidR="005B4E7A" w:rsidRPr="00BD6568" w:rsidRDefault="005B4E7A" w:rsidP="004818CB">
            <w:pPr>
              <w:rPr>
                <w:sz w:val="20"/>
                <w:szCs w:val="20"/>
              </w:rPr>
            </w:pPr>
          </w:p>
          <w:p w14:paraId="2245A065" w14:textId="77777777" w:rsidR="005B4E7A" w:rsidRPr="00BD6568" w:rsidRDefault="005B4E7A" w:rsidP="004818CB">
            <w:pPr>
              <w:rPr>
                <w:sz w:val="20"/>
                <w:szCs w:val="20"/>
              </w:rPr>
            </w:pPr>
            <w:r w:rsidRPr="00BD6568">
              <w:rPr>
                <w:sz w:val="20"/>
                <w:szCs w:val="20"/>
              </w:rPr>
              <w:fldChar w:fldCharType="begin">
                <w:ffData>
                  <w:name w:val="Teksti31"/>
                  <w:enabled/>
                  <w:calcOnExit w:val="0"/>
                  <w:textInput/>
                </w:ffData>
              </w:fldChar>
            </w:r>
            <w:bookmarkStart w:id="59" w:name="Teksti3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59"/>
          </w:p>
        </w:tc>
        <w:tc>
          <w:tcPr>
            <w:tcW w:w="2126" w:type="dxa"/>
          </w:tcPr>
          <w:p w14:paraId="6426FB7C" w14:textId="77777777" w:rsidR="005B4E7A" w:rsidRPr="00BD6568" w:rsidRDefault="005B4E7A" w:rsidP="004818CB">
            <w:pPr>
              <w:rPr>
                <w:sz w:val="20"/>
                <w:szCs w:val="20"/>
              </w:rPr>
            </w:pPr>
            <w:r w:rsidRPr="00BD6568">
              <w:rPr>
                <w:sz w:val="20"/>
                <w:szCs w:val="20"/>
              </w:rPr>
              <w:fldChar w:fldCharType="begin">
                <w:ffData>
                  <w:name w:val="Teksti11"/>
                  <w:enabled/>
                  <w:calcOnExit w:val="0"/>
                  <w:textInput/>
                </w:ffData>
              </w:fldChar>
            </w:r>
            <w:bookmarkStart w:id="60" w:name="Teksti1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0"/>
          </w:p>
        </w:tc>
      </w:tr>
    </w:tbl>
    <w:p w14:paraId="52C5F1DF" w14:textId="77777777" w:rsidR="005B4E7A" w:rsidRPr="00BD6568" w:rsidRDefault="005B4E7A" w:rsidP="005B4E7A">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5B4E7A" w:rsidRPr="00BD6568" w14:paraId="73CF3DB8" w14:textId="77777777" w:rsidTr="004818CB">
        <w:trPr>
          <w:trHeight w:val="758"/>
        </w:trPr>
        <w:tc>
          <w:tcPr>
            <w:tcW w:w="2093" w:type="dxa"/>
            <w:vMerge w:val="restart"/>
            <w:shd w:val="clear" w:color="auto" w:fill="D9D9D9"/>
          </w:tcPr>
          <w:p w14:paraId="0EDCE0D7" w14:textId="77777777" w:rsidR="005B4E7A" w:rsidRPr="00BD6568" w:rsidRDefault="005B4E7A" w:rsidP="004818CB">
            <w:pPr>
              <w:rPr>
                <w:b/>
                <w:sz w:val="20"/>
                <w:szCs w:val="20"/>
              </w:rPr>
            </w:pPr>
          </w:p>
          <w:p w14:paraId="4AAA5000" w14:textId="77777777" w:rsidR="005B4E7A" w:rsidRPr="00BD6568" w:rsidRDefault="005B4E7A" w:rsidP="004818CB">
            <w:pPr>
              <w:rPr>
                <w:b/>
                <w:sz w:val="20"/>
                <w:szCs w:val="20"/>
              </w:rPr>
            </w:pPr>
            <w:r w:rsidRPr="00BD6568">
              <w:rPr>
                <w:b/>
                <w:sz w:val="20"/>
                <w:szCs w:val="20"/>
              </w:rPr>
              <w:t>LÄÄKEHOITOON PEREHDYTTÄMINEN</w:t>
            </w:r>
          </w:p>
          <w:p w14:paraId="02CBFD2D" w14:textId="77777777" w:rsidR="005B4E7A" w:rsidRPr="00BD6568" w:rsidRDefault="005B4E7A" w:rsidP="004818CB">
            <w:pPr>
              <w:rPr>
                <w:sz w:val="20"/>
                <w:szCs w:val="20"/>
              </w:rPr>
            </w:pPr>
          </w:p>
        </w:tc>
        <w:tc>
          <w:tcPr>
            <w:tcW w:w="7796" w:type="dxa"/>
          </w:tcPr>
          <w:p w14:paraId="66BC4D69" w14:textId="77777777" w:rsidR="005B4E7A" w:rsidRPr="00BD6568" w:rsidRDefault="005B4E7A" w:rsidP="004818CB">
            <w:pPr>
              <w:rPr>
                <w:b/>
                <w:sz w:val="20"/>
                <w:szCs w:val="20"/>
              </w:rPr>
            </w:pPr>
            <w:r w:rsidRPr="00BD6568">
              <w:rPr>
                <w:b/>
                <w:sz w:val="20"/>
                <w:szCs w:val="20"/>
              </w:rPr>
              <w:t>Henkilökunnan perehdyttämisestä lapsen lääkehoitoon vastaa (terveydenhuollon ammattihenkilö)</w:t>
            </w:r>
          </w:p>
          <w:p w14:paraId="60F29979" w14:textId="77777777" w:rsidR="005B4E7A" w:rsidRPr="00BD6568" w:rsidRDefault="005B4E7A" w:rsidP="004818CB">
            <w:pPr>
              <w:rPr>
                <w:sz w:val="20"/>
                <w:szCs w:val="20"/>
              </w:rPr>
            </w:pPr>
            <w:r w:rsidRPr="00BD6568">
              <w:rPr>
                <w:sz w:val="20"/>
                <w:szCs w:val="20"/>
              </w:rPr>
              <w:fldChar w:fldCharType="begin">
                <w:ffData>
                  <w:name w:val="Teksti41"/>
                  <w:enabled/>
                  <w:calcOnExit w:val="0"/>
                  <w:textInput/>
                </w:ffData>
              </w:fldChar>
            </w:r>
            <w:bookmarkStart w:id="61" w:name="Teksti4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1"/>
          </w:p>
          <w:p w14:paraId="55F6B01D" w14:textId="77777777" w:rsidR="005B4E7A" w:rsidRPr="00BD6568" w:rsidRDefault="005B4E7A" w:rsidP="004818CB">
            <w:pPr>
              <w:rPr>
                <w:sz w:val="20"/>
                <w:szCs w:val="20"/>
              </w:rPr>
            </w:pPr>
          </w:p>
        </w:tc>
      </w:tr>
      <w:tr w:rsidR="005B4E7A" w:rsidRPr="00BD6568" w14:paraId="258C31A4" w14:textId="77777777" w:rsidTr="004818CB">
        <w:trPr>
          <w:trHeight w:val="712"/>
        </w:trPr>
        <w:tc>
          <w:tcPr>
            <w:tcW w:w="2093" w:type="dxa"/>
            <w:vMerge/>
            <w:shd w:val="clear" w:color="auto" w:fill="D9D9D9"/>
          </w:tcPr>
          <w:p w14:paraId="707FBF57" w14:textId="77777777" w:rsidR="005B4E7A" w:rsidRPr="00BD6568" w:rsidRDefault="005B4E7A" w:rsidP="004818CB">
            <w:pPr>
              <w:rPr>
                <w:sz w:val="20"/>
                <w:szCs w:val="20"/>
              </w:rPr>
            </w:pPr>
          </w:p>
        </w:tc>
        <w:tc>
          <w:tcPr>
            <w:tcW w:w="7796" w:type="dxa"/>
          </w:tcPr>
          <w:p w14:paraId="6FDC646A" w14:textId="77777777" w:rsidR="005B4E7A" w:rsidRPr="00BD6568" w:rsidRDefault="005B4E7A" w:rsidP="004818CB">
            <w:pPr>
              <w:rPr>
                <w:b/>
                <w:sz w:val="20"/>
                <w:szCs w:val="20"/>
              </w:rPr>
            </w:pPr>
            <w:r w:rsidRPr="00BD6568">
              <w:rPr>
                <w:b/>
                <w:sz w:val="20"/>
                <w:szCs w:val="20"/>
              </w:rPr>
              <w:t xml:space="preserve">Tieto hoitavalle taholle kulkee huoltajan kautta. Poikkeustapauksessa voidaan olla suoraan yhteydessä hoitavaan tahoon. </w:t>
            </w:r>
          </w:p>
          <w:p w14:paraId="7505216D" w14:textId="77777777" w:rsidR="005B4E7A" w:rsidRPr="00BD6568" w:rsidRDefault="005B4E7A" w:rsidP="004818CB">
            <w:pPr>
              <w:rPr>
                <w:b/>
                <w:sz w:val="20"/>
                <w:szCs w:val="20"/>
              </w:rPr>
            </w:pPr>
          </w:p>
          <w:p w14:paraId="60E05A97" w14:textId="77777777" w:rsidR="005B4E7A" w:rsidRPr="00BD6568" w:rsidRDefault="005B4E7A" w:rsidP="004818CB">
            <w:pPr>
              <w:rPr>
                <w:b/>
                <w:sz w:val="20"/>
                <w:szCs w:val="20"/>
              </w:rPr>
            </w:pPr>
            <w:r w:rsidRPr="00BD6568">
              <w:rPr>
                <w:b/>
                <w:sz w:val="20"/>
                <w:szCs w:val="20"/>
              </w:rPr>
              <w:t>Hoitavan tahon yhteystiedot</w:t>
            </w:r>
          </w:p>
          <w:p w14:paraId="1A0046C6" w14:textId="77777777" w:rsidR="005B4E7A" w:rsidRPr="00BD6568" w:rsidRDefault="005B4E7A" w:rsidP="004818CB">
            <w:pPr>
              <w:rPr>
                <w:sz w:val="20"/>
                <w:szCs w:val="20"/>
              </w:rPr>
            </w:pPr>
          </w:p>
          <w:p w14:paraId="17A7CD55" w14:textId="77777777" w:rsidR="005B4E7A" w:rsidRPr="00BD6568" w:rsidRDefault="005B4E7A" w:rsidP="004818CB">
            <w:pPr>
              <w:rPr>
                <w:sz w:val="20"/>
                <w:szCs w:val="20"/>
              </w:rPr>
            </w:pPr>
            <w:r w:rsidRPr="00BD6568">
              <w:rPr>
                <w:sz w:val="20"/>
                <w:szCs w:val="20"/>
              </w:rPr>
              <w:fldChar w:fldCharType="begin">
                <w:ffData>
                  <w:name w:val="Teksti51"/>
                  <w:enabled/>
                  <w:calcOnExit w:val="0"/>
                  <w:textInput/>
                </w:ffData>
              </w:fldChar>
            </w:r>
            <w:bookmarkStart w:id="62" w:name="Teksti5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2"/>
          </w:p>
          <w:p w14:paraId="1B7D0096" w14:textId="77777777" w:rsidR="005B4E7A" w:rsidRPr="00BD6568" w:rsidRDefault="005B4E7A" w:rsidP="004818CB">
            <w:pPr>
              <w:rPr>
                <w:sz w:val="20"/>
                <w:szCs w:val="20"/>
              </w:rPr>
            </w:pPr>
          </w:p>
        </w:tc>
      </w:tr>
      <w:tr w:rsidR="005B4E7A" w:rsidRPr="00BD6568" w14:paraId="24077204" w14:textId="77777777" w:rsidTr="004818CB">
        <w:trPr>
          <w:trHeight w:val="1530"/>
        </w:trPr>
        <w:tc>
          <w:tcPr>
            <w:tcW w:w="2093" w:type="dxa"/>
            <w:vMerge/>
            <w:shd w:val="clear" w:color="auto" w:fill="D9D9D9"/>
          </w:tcPr>
          <w:p w14:paraId="0E592E6F" w14:textId="77777777" w:rsidR="005B4E7A" w:rsidRPr="00BD6568" w:rsidRDefault="005B4E7A" w:rsidP="004818CB">
            <w:pPr>
              <w:rPr>
                <w:sz w:val="20"/>
                <w:szCs w:val="20"/>
              </w:rPr>
            </w:pPr>
          </w:p>
        </w:tc>
        <w:tc>
          <w:tcPr>
            <w:tcW w:w="7796" w:type="dxa"/>
          </w:tcPr>
          <w:p w14:paraId="0E57013D" w14:textId="77777777" w:rsidR="005B4E7A" w:rsidRPr="00BD6568" w:rsidRDefault="005B4E7A" w:rsidP="004818CB">
            <w:pPr>
              <w:rPr>
                <w:b/>
                <w:sz w:val="20"/>
                <w:szCs w:val="20"/>
              </w:rPr>
            </w:pPr>
            <w:r w:rsidRPr="00BD6568">
              <w:rPr>
                <w:b/>
                <w:sz w:val="20"/>
                <w:szCs w:val="20"/>
              </w:rPr>
              <w:t>Toimintatavat poikkeustilanteissa (esim. retket, liikuntatunnit, vuorohoito ja sijaisten perehdyttäminen ja mahdollinen varahenkilöjärjestelmä)</w:t>
            </w:r>
          </w:p>
          <w:p w14:paraId="3AD73B61" w14:textId="77777777" w:rsidR="005B4E7A" w:rsidRPr="00BD6568" w:rsidRDefault="005B4E7A" w:rsidP="004818CB">
            <w:pPr>
              <w:rPr>
                <w:sz w:val="20"/>
                <w:szCs w:val="20"/>
              </w:rPr>
            </w:pPr>
          </w:p>
          <w:p w14:paraId="6E0DD73F" w14:textId="77777777" w:rsidR="005B4E7A" w:rsidRPr="00BD6568" w:rsidRDefault="005B4E7A" w:rsidP="004818CB">
            <w:pPr>
              <w:rPr>
                <w:sz w:val="20"/>
                <w:szCs w:val="20"/>
              </w:rPr>
            </w:pPr>
            <w:r w:rsidRPr="00BD6568">
              <w:rPr>
                <w:sz w:val="20"/>
                <w:szCs w:val="20"/>
              </w:rPr>
              <w:fldChar w:fldCharType="begin">
                <w:ffData>
                  <w:name w:val="Teksti43"/>
                  <w:enabled/>
                  <w:calcOnExit w:val="0"/>
                  <w:textInput/>
                </w:ffData>
              </w:fldChar>
            </w:r>
            <w:bookmarkStart w:id="63" w:name="Teksti4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3"/>
          </w:p>
        </w:tc>
      </w:tr>
    </w:tbl>
    <w:p w14:paraId="4CADCD1B" w14:textId="77777777" w:rsidR="005B4E7A" w:rsidRPr="00BD6568" w:rsidRDefault="005B4E7A" w:rsidP="005B4E7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5B4E7A" w:rsidRPr="00BD6568" w14:paraId="1EC951E9" w14:textId="77777777" w:rsidTr="004818CB">
        <w:trPr>
          <w:trHeight w:val="932"/>
        </w:trPr>
        <w:tc>
          <w:tcPr>
            <w:tcW w:w="2093" w:type="dxa"/>
            <w:vMerge w:val="restart"/>
            <w:shd w:val="clear" w:color="auto" w:fill="D9D9D9"/>
          </w:tcPr>
          <w:p w14:paraId="42A273DA" w14:textId="77777777" w:rsidR="005B4E7A" w:rsidRPr="00BD6568" w:rsidRDefault="005B4E7A" w:rsidP="004818CB">
            <w:pPr>
              <w:rPr>
                <w:sz w:val="20"/>
                <w:szCs w:val="20"/>
              </w:rPr>
            </w:pPr>
          </w:p>
          <w:p w14:paraId="6D435360" w14:textId="77777777" w:rsidR="005B4E7A" w:rsidRPr="00BD6568" w:rsidRDefault="005B4E7A" w:rsidP="004818CB">
            <w:pPr>
              <w:rPr>
                <w:b/>
                <w:sz w:val="20"/>
                <w:szCs w:val="20"/>
              </w:rPr>
            </w:pPr>
            <w:r w:rsidRPr="00BD6568">
              <w:rPr>
                <w:b/>
                <w:sz w:val="20"/>
                <w:szCs w:val="20"/>
              </w:rPr>
              <w:t>LÄÄKEHOITOON LIITTYVÄT TOIMENPITEET JA SEURANTA</w:t>
            </w:r>
          </w:p>
          <w:p w14:paraId="4AE27A44" w14:textId="77777777" w:rsidR="005B4E7A" w:rsidRPr="00BD6568" w:rsidRDefault="005B4E7A" w:rsidP="004818CB">
            <w:pPr>
              <w:rPr>
                <w:sz w:val="20"/>
                <w:szCs w:val="20"/>
              </w:rPr>
            </w:pPr>
          </w:p>
        </w:tc>
        <w:tc>
          <w:tcPr>
            <w:tcW w:w="7761" w:type="dxa"/>
          </w:tcPr>
          <w:p w14:paraId="6D796E39" w14:textId="77777777" w:rsidR="005B4E7A" w:rsidRPr="00BD6568" w:rsidRDefault="005B4E7A" w:rsidP="004818CB">
            <w:pPr>
              <w:rPr>
                <w:b/>
                <w:sz w:val="20"/>
                <w:szCs w:val="20"/>
              </w:rPr>
            </w:pPr>
            <w:r w:rsidRPr="00BD6568">
              <w:rPr>
                <w:b/>
                <w:sz w:val="20"/>
                <w:szCs w:val="20"/>
              </w:rPr>
              <w:t>Muut mahdolliset toimenpiteet (esim. verensokerin mittaaminen)</w:t>
            </w:r>
          </w:p>
          <w:p w14:paraId="668673A5" w14:textId="77777777" w:rsidR="005B4E7A" w:rsidRPr="00BD6568" w:rsidRDefault="005B4E7A" w:rsidP="004818CB">
            <w:pPr>
              <w:rPr>
                <w:sz w:val="20"/>
                <w:szCs w:val="20"/>
              </w:rPr>
            </w:pPr>
          </w:p>
          <w:p w14:paraId="4F0F735B" w14:textId="77777777" w:rsidR="005B4E7A" w:rsidRPr="00BD6568" w:rsidRDefault="005B4E7A" w:rsidP="004818CB">
            <w:pPr>
              <w:rPr>
                <w:sz w:val="20"/>
                <w:szCs w:val="20"/>
              </w:rPr>
            </w:pPr>
            <w:r w:rsidRPr="00BD6568">
              <w:rPr>
                <w:sz w:val="20"/>
                <w:szCs w:val="20"/>
              </w:rPr>
              <w:fldChar w:fldCharType="begin">
                <w:ffData>
                  <w:name w:val="Teksti44"/>
                  <w:enabled/>
                  <w:calcOnExit w:val="0"/>
                  <w:textInput/>
                </w:ffData>
              </w:fldChar>
            </w:r>
            <w:bookmarkStart w:id="64" w:name="Teksti4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4"/>
          </w:p>
        </w:tc>
      </w:tr>
      <w:tr w:rsidR="005B4E7A" w:rsidRPr="00BD6568" w14:paraId="1A939871" w14:textId="77777777" w:rsidTr="004818CB">
        <w:trPr>
          <w:trHeight w:val="973"/>
        </w:trPr>
        <w:tc>
          <w:tcPr>
            <w:tcW w:w="2093" w:type="dxa"/>
            <w:vMerge/>
            <w:shd w:val="clear" w:color="auto" w:fill="D9D9D9"/>
          </w:tcPr>
          <w:p w14:paraId="2C58280B" w14:textId="77777777" w:rsidR="005B4E7A" w:rsidRPr="00BD6568" w:rsidRDefault="005B4E7A" w:rsidP="004818CB">
            <w:pPr>
              <w:rPr>
                <w:sz w:val="20"/>
                <w:szCs w:val="20"/>
              </w:rPr>
            </w:pPr>
          </w:p>
        </w:tc>
        <w:tc>
          <w:tcPr>
            <w:tcW w:w="7761" w:type="dxa"/>
          </w:tcPr>
          <w:p w14:paraId="4D050403" w14:textId="77777777" w:rsidR="005B4E7A" w:rsidRPr="00BD6568" w:rsidRDefault="005B4E7A" w:rsidP="004818CB">
            <w:pPr>
              <w:rPr>
                <w:b/>
                <w:sz w:val="20"/>
                <w:szCs w:val="20"/>
              </w:rPr>
            </w:pPr>
            <w:r w:rsidRPr="00BD6568">
              <w:rPr>
                <w:b/>
                <w:sz w:val="20"/>
                <w:szCs w:val="20"/>
              </w:rPr>
              <w:t>Oireiden seuraaminen</w:t>
            </w:r>
          </w:p>
          <w:p w14:paraId="5477D502" w14:textId="77777777" w:rsidR="005B4E7A" w:rsidRPr="00BD6568" w:rsidRDefault="005B4E7A" w:rsidP="004818CB">
            <w:pPr>
              <w:rPr>
                <w:sz w:val="20"/>
                <w:szCs w:val="20"/>
              </w:rPr>
            </w:pPr>
          </w:p>
          <w:p w14:paraId="1433997A" w14:textId="77777777" w:rsidR="005B4E7A" w:rsidRPr="00BD6568" w:rsidRDefault="005B4E7A" w:rsidP="004818CB">
            <w:pPr>
              <w:rPr>
                <w:sz w:val="20"/>
                <w:szCs w:val="20"/>
              </w:rPr>
            </w:pPr>
            <w:r w:rsidRPr="00BD6568">
              <w:rPr>
                <w:sz w:val="20"/>
                <w:szCs w:val="20"/>
              </w:rPr>
              <w:fldChar w:fldCharType="begin">
                <w:ffData>
                  <w:name w:val="Teksti45"/>
                  <w:enabled/>
                  <w:calcOnExit w:val="0"/>
                  <w:textInput/>
                </w:ffData>
              </w:fldChar>
            </w:r>
            <w:bookmarkStart w:id="65" w:name="Teksti45"/>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5"/>
          </w:p>
        </w:tc>
      </w:tr>
      <w:tr w:rsidR="005B4E7A" w:rsidRPr="00BD6568" w14:paraId="65B57A52" w14:textId="77777777" w:rsidTr="004818CB">
        <w:trPr>
          <w:trHeight w:val="1138"/>
        </w:trPr>
        <w:tc>
          <w:tcPr>
            <w:tcW w:w="2093" w:type="dxa"/>
            <w:vMerge/>
            <w:shd w:val="clear" w:color="auto" w:fill="D9D9D9"/>
          </w:tcPr>
          <w:p w14:paraId="2B4BE697" w14:textId="77777777" w:rsidR="005B4E7A" w:rsidRPr="00BD6568" w:rsidRDefault="005B4E7A" w:rsidP="004818CB">
            <w:pPr>
              <w:rPr>
                <w:sz w:val="20"/>
                <w:szCs w:val="20"/>
              </w:rPr>
            </w:pPr>
          </w:p>
        </w:tc>
        <w:tc>
          <w:tcPr>
            <w:tcW w:w="7761" w:type="dxa"/>
          </w:tcPr>
          <w:p w14:paraId="19DA09E5" w14:textId="77777777" w:rsidR="005B4E7A" w:rsidRPr="00BD6568" w:rsidRDefault="005B4E7A" w:rsidP="004818CB">
            <w:pPr>
              <w:rPr>
                <w:b/>
                <w:sz w:val="20"/>
                <w:szCs w:val="20"/>
              </w:rPr>
            </w:pPr>
            <w:r w:rsidRPr="00BD6568">
              <w:rPr>
                <w:b/>
                <w:sz w:val="20"/>
                <w:szCs w:val="20"/>
              </w:rPr>
              <w:t>Huoltajiin ollaan yhteydessä seuraavissa tilanteissa</w:t>
            </w:r>
          </w:p>
          <w:p w14:paraId="5CBA6444" w14:textId="77777777" w:rsidR="005B4E7A" w:rsidRPr="00BD6568" w:rsidRDefault="005B4E7A" w:rsidP="004818CB">
            <w:pPr>
              <w:rPr>
                <w:sz w:val="20"/>
                <w:szCs w:val="20"/>
              </w:rPr>
            </w:pPr>
          </w:p>
          <w:p w14:paraId="75A568E1" w14:textId="77777777" w:rsidR="005B4E7A" w:rsidRPr="00BD6568" w:rsidRDefault="005B4E7A" w:rsidP="004818CB">
            <w:pPr>
              <w:rPr>
                <w:sz w:val="20"/>
                <w:szCs w:val="20"/>
              </w:rPr>
            </w:pPr>
            <w:r w:rsidRPr="00BD6568">
              <w:rPr>
                <w:sz w:val="20"/>
                <w:szCs w:val="20"/>
              </w:rPr>
              <w:fldChar w:fldCharType="begin">
                <w:ffData>
                  <w:name w:val="Teksti46"/>
                  <w:enabled/>
                  <w:calcOnExit w:val="0"/>
                  <w:textInput/>
                </w:ffData>
              </w:fldChar>
            </w:r>
            <w:bookmarkStart w:id="66" w:name="Teksti46"/>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6"/>
          </w:p>
        </w:tc>
      </w:tr>
      <w:tr w:rsidR="005B4E7A" w:rsidRPr="00BD6568" w14:paraId="557910AE" w14:textId="77777777" w:rsidTr="004818CB">
        <w:trPr>
          <w:trHeight w:val="2266"/>
        </w:trPr>
        <w:tc>
          <w:tcPr>
            <w:tcW w:w="2093" w:type="dxa"/>
            <w:vMerge/>
            <w:shd w:val="clear" w:color="auto" w:fill="D9D9D9"/>
          </w:tcPr>
          <w:p w14:paraId="7E227BEB" w14:textId="77777777" w:rsidR="005B4E7A" w:rsidRPr="00BD6568" w:rsidRDefault="005B4E7A" w:rsidP="004818CB">
            <w:pPr>
              <w:rPr>
                <w:sz w:val="20"/>
                <w:szCs w:val="20"/>
              </w:rPr>
            </w:pPr>
          </w:p>
        </w:tc>
        <w:tc>
          <w:tcPr>
            <w:tcW w:w="7761" w:type="dxa"/>
          </w:tcPr>
          <w:p w14:paraId="0BF8E84D" w14:textId="77777777" w:rsidR="005B4E7A" w:rsidRPr="00BD6568" w:rsidRDefault="005B4E7A" w:rsidP="004818CB">
            <w:pPr>
              <w:rPr>
                <w:b/>
                <w:sz w:val="20"/>
                <w:szCs w:val="20"/>
              </w:rPr>
            </w:pPr>
            <w:r w:rsidRPr="00BD6568">
              <w:rPr>
                <w:b/>
                <w:sz w:val="20"/>
                <w:szCs w:val="20"/>
              </w:rPr>
              <w:t xml:space="preserve">Tieto hoitavalle taholle kulkee pääsääntöisesti huoltajan kautta, mutta tarvittaessa voidaan olla myös suoraan yhteydessä hoitavaan tahoon. </w:t>
            </w:r>
          </w:p>
          <w:p w14:paraId="66F4843F" w14:textId="77777777" w:rsidR="005B4E7A" w:rsidRPr="00BD6568" w:rsidRDefault="005B4E7A" w:rsidP="004818CB">
            <w:pPr>
              <w:rPr>
                <w:b/>
                <w:sz w:val="20"/>
                <w:szCs w:val="20"/>
              </w:rPr>
            </w:pPr>
          </w:p>
          <w:p w14:paraId="4D826085" w14:textId="77777777" w:rsidR="005B4E7A" w:rsidRPr="00BD6568" w:rsidRDefault="005B4E7A" w:rsidP="004818CB">
            <w:pPr>
              <w:rPr>
                <w:b/>
                <w:sz w:val="20"/>
                <w:szCs w:val="20"/>
              </w:rPr>
            </w:pPr>
            <w:r w:rsidRPr="00BD6568">
              <w:rPr>
                <w:b/>
                <w:sz w:val="20"/>
                <w:szCs w:val="20"/>
              </w:rPr>
              <w:t>Lasta hoitavaan tahoon ollaan yhteydessä aina seuraavissa tilanteissa</w:t>
            </w:r>
          </w:p>
          <w:p w14:paraId="1DBD9CEB" w14:textId="77777777" w:rsidR="005B4E7A" w:rsidRPr="00BD6568" w:rsidRDefault="005B4E7A" w:rsidP="004818CB">
            <w:pPr>
              <w:rPr>
                <w:sz w:val="20"/>
                <w:szCs w:val="20"/>
              </w:rPr>
            </w:pPr>
          </w:p>
          <w:p w14:paraId="0E39AB9B" w14:textId="77777777" w:rsidR="005B4E7A" w:rsidRPr="00BD6568" w:rsidRDefault="005B4E7A" w:rsidP="004818CB">
            <w:pPr>
              <w:rPr>
                <w:sz w:val="20"/>
                <w:szCs w:val="20"/>
              </w:rPr>
            </w:pPr>
            <w:r w:rsidRPr="00BD6568">
              <w:rPr>
                <w:sz w:val="20"/>
                <w:szCs w:val="20"/>
              </w:rPr>
              <w:fldChar w:fldCharType="begin">
                <w:ffData>
                  <w:name w:val="Teksti47"/>
                  <w:enabled/>
                  <w:calcOnExit w:val="0"/>
                  <w:textInput/>
                </w:ffData>
              </w:fldChar>
            </w:r>
            <w:bookmarkStart w:id="67" w:name="Teksti47"/>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7"/>
          </w:p>
        </w:tc>
      </w:tr>
      <w:tr w:rsidR="005B4E7A" w:rsidRPr="00BD6568" w14:paraId="5233FE39" w14:textId="77777777" w:rsidTr="004818CB">
        <w:trPr>
          <w:trHeight w:val="1406"/>
        </w:trPr>
        <w:tc>
          <w:tcPr>
            <w:tcW w:w="2093" w:type="dxa"/>
            <w:vMerge/>
            <w:shd w:val="clear" w:color="auto" w:fill="D9D9D9"/>
          </w:tcPr>
          <w:p w14:paraId="2081C5F8" w14:textId="77777777" w:rsidR="005B4E7A" w:rsidRPr="00BD6568" w:rsidRDefault="005B4E7A" w:rsidP="004818CB">
            <w:pPr>
              <w:rPr>
                <w:sz w:val="20"/>
                <w:szCs w:val="20"/>
              </w:rPr>
            </w:pPr>
          </w:p>
        </w:tc>
        <w:tc>
          <w:tcPr>
            <w:tcW w:w="7761" w:type="dxa"/>
          </w:tcPr>
          <w:p w14:paraId="2D947E02" w14:textId="77777777" w:rsidR="005B4E7A" w:rsidRPr="00BD6568" w:rsidRDefault="005B4E7A" w:rsidP="004818CB">
            <w:pPr>
              <w:rPr>
                <w:b/>
                <w:sz w:val="20"/>
                <w:szCs w:val="20"/>
              </w:rPr>
            </w:pPr>
            <w:r w:rsidRPr="00BD6568">
              <w:rPr>
                <w:b/>
                <w:sz w:val="20"/>
                <w:szCs w:val="20"/>
              </w:rPr>
              <w:t>Ambulanssi kutsutaan seuraavissa tilanteissa</w:t>
            </w:r>
          </w:p>
          <w:p w14:paraId="34B2CE12" w14:textId="77777777" w:rsidR="005B4E7A" w:rsidRPr="00BD6568" w:rsidRDefault="005B4E7A" w:rsidP="004818CB">
            <w:pPr>
              <w:rPr>
                <w:sz w:val="20"/>
                <w:szCs w:val="20"/>
              </w:rPr>
            </w:pPr>
          </w:p>
          <w:p w14:paraId="4A985CFC" w14:textId="77777777" w:rsidR="005B4E7A" w:rsidRPr="00BD6568" w:rsidRDefault="005B4E7A" w:rsidP="004818CB">
            <w:pPr>
              <w:rPr>
                <w:sz w:val="20"/>
                <w:szCs w:val="20"/>
              </w:rPr>
            </w:pPr>
            <w:r w:rsidRPr="00BD6568">
              <w:rPr>
                <w:sz w:val="20"/>
                <w:szCs w:val="20"/>
              </w:rPr>
              <w:fldChar w:fldCharType="begin">
                <w:ffData>
                  <w:name w:val="Teksti48"/>
                  <w:enabled/>
                  <w:calcOnExit w:val="0"/>
                  <w:textInput/>
                </w:ffData>
              </w:fldChar>
            </w:r>
            <w:bookmarkStart w:id="68" w:name="Teksti48"/>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8"/>
          </w:p>
        </w:tc>
      </w:tr>
      <w:tr w:rsidR="005B4E7A" w:rsidRPr="00BD6568" w14:paraId="0F32689A" w14:textId="77777777" w:rsidTr="004818CB">
        <w:trPr>
          <w:trHeight w:val="1394"/>
        </w:trPr>
        <w:tc>
          <w:tcPr>
            <w:tcW w:w="2093" w:type="dxa"/>
            <w:vMerge/>
            <w:shd w:val="clear" w:color="auto" w:fill="D9D9D9"/>
          </w:tcPr>
          <w:p w14:paraId="2FAC9FE8" w14:textId="77777777" w:rsidR="005B4E7A" w:rsidRPr="00BD6568" w:rsidRDefault="005B4E7A" w:rsidP="004818CB">
            <w:pPr>
              <w:rPr>
                <w:sz w:val="20"/>
                <w:szCs w:val="20"/>
              </w:rPr>
            </w:pPr>
          </w:p>
        </w:tc>
        <w:tc>
          <w:tcPr>
            <w:tcW w:w="7761" w:type="dxa"/>
          </w:tcPr>
          <w:p w14:paraId="0C7F60E6" w14:textId="77777777" w:rsidR="005B4E7A" w:rsidRPr="00BD6568" w:rsidRDefault="005B4E7A" w:rsidP="004818CB">
            <w:pPr>
              <w:rPr>
                <w:b/>
                <w:sz w:val="20"/>
                <w:szCs w:val="20"/>
              </w:rPr>
            </w:pPr>
            <w:r w:rsidRPr="00BD6568">
              <w:rPr>
                <w:b/>
                <w:sz w:val="20"/>
                <w:szCs w:val="20"/>
              </w:rPr>
              <w:t>Lääkkeen antamisessa käytetyn välineen hävittäminen</w:t>
            </w:r>
          </w:p>
          <w:p w14:paraId="0DB51453" w14:textId="77777777" w:rsidR="005B4E7A" w:rsidRPr="00BD6568" w:rsidRDefault="005B4E7A" w:rsidP="004818CB">
            <w:pPr>
              <w:rPr>
                <w:sz w:val="20"/>
                <w:szCs w:val="20"/>
              </w:rPr>
            </w:pPr>
          </w:p>
          <w:p w14:paraId="76D9738A" w14:textId="77777777" w:rsidR="005B4E7A" w:rsidRPr="00BD6568" w:rsidRDefault="005B4E7A" w:rsidP="004818CB">
            <w:pPr>
              <w:rPr>
                <w:sz w:val="20"/>
                <w:szCs w:val="20"/>
              </w:rPr>
            </w:pPr>
            <w:r w:rsidRPr="00BD6568">
              <w:rPr>
                <w:sz w:val="20"/>
                <w:szCs w:val="20"/>
              </w:rPr>
              <w:fldChar w:fldCharType="begin">
                <w:ffData>
                  <w:name w:val="Teksti49"/>
                  <w:enabled/>
                  <w:calcOnExit w:val="0"/>
                  <w:textInput/>
                </w:ffData>
              </w:fldChar>
            </w:r>
            <w:bookmarkStart w:id="69" w:name="Teksti49"/>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69"/>
          </w:p>
        </w:tc>
      </w:tr>
    </w:tbl>
    <w:p w14:paraId="1BE38BFA" w14:textId="77777777" w:rsidR="005B4E7A" w:rsidRPr="00BD6568" w:rsidRDefault="005B4E7A" w:rsidP="005B4E7A">
      <w:pPr>
        <w:rPr>
          <w:b/>
          <w:sz w:val="20"/>
          <w:szCs w:val="20"/>
        </w:rPr>
      </w:pPr>
      <w:r w:rsidRPr="00BD6568">
        <w:rPr>
          <w:b/>
          <w:sz w:val="20"/>
          <w:szCs w:val="20"/>
        </w:rPr>
        <w:t>Tämä lääkehoidon suunnitelma on laadittu yhteistyössä huoltajan kanssa.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B4E7A" w:rsidRPr="00BD6568" w14:paraId="60B2C4DC" w14:textId="77777777" w:rsidTr="004818CB">
        <w:trPr>
          <w:trHeight w:val="6600"/>
        </w:trPr>
        <w:tc>
          <w:tcPr>
            <w:tcW w:w="9889" w:type="dxa"/>
          </w:tcPr>
          <w:p w14:paraId="094FDDB4" w14:textId="77777777" w:rsidR="005B4E7A" w:rsidRPr="00BD6568" w:rsidRDefault="005B4E7A" w:rsidP="004818CB">
            <w:pPr>
              <w:rPr>
                <w:b/>
                <w:sz w:val="20"/>
                <w:szCs w:val="20"/>
              </w:rPr>
            </w:pPr>
          </w:p>
          <w:p w14:paraId="57F8FF62" w14:textId="77777777" w:rsidR="005B4E7A" w:rsidRPr="00BD6568" w:rsidRDefault="005B4E7A" w:rsidP="004818CB">
            <w:pPr>
              <w:rPr>
                <w:b/>
                <w:sz w:val="20"/>
                <w:szCs w:val="20"/>
              </w:rPr>
            </w:pPr>
            <w:r w:rsidRPr="00BD6568">
              <w:rPr>
                <w:b/>
                <w:sz w:val="20"/>
                <w:szCs w:val="20"/>
              </w:rPr>
              <w:t>Lääkehoitosuunnitelmaa laatimassa olleet henkilöt (nimi ja tehtävä)</w:t>
            </w:r>
          </w:p>
          <w:p w14:paraId="066A26E6" w14:textId="77777777" w:rsidR="005B4E7A" w:rsidRPr="00BD6568" w:rsidRDefault="005B4E7A" w:rsidP="004818CB">
            <w:pPr>
              <w:rPr>
                <w:sz w:val="20"/>
                <w:szCs w:val="20"/>
                <w:u w:val="single"/>
              </w:rPr>
            </w:pPr>
            <w:r w:rsidRPr="00BD6568">
              <w:rPr>
                <w:sz w:val="20"/>
                <w:szCs w:val="20"/>
                <w:u w:val="single"/>
              </w:rPr>
              <w:fldChar w:fldCharType="begin">
                <w:ffData>
                  <w:name w:val="Teksti12"/>
                  <w:enabled/>
                  <w:calcOnExit w:val="0"/>
                  <w:textInput/>
                </w:ffData>
              </w:fldChar>
            </w:r>
            <w:bookmarkStart w:id="70" w:name="Teksti12"/>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70"/>
            <w:r w:rsidRPr="00BD6568">
              <w:rPr>
                <w:sz w:val="20"/>
                <w:szCs w:val="20"/>
                <w:u w:val="single"/>
              </w:rPr>
              <w:t>.</w:t>
            </w:r>
            <w:r w:rsidRPr="00BD6568">
              <w:rPr>
                <w:sz w:val="20"/>
                <w:szCs w:val="20"/>
                <w:u w:val="single"/>
              </w:rPr>
              <w:fldChar w:fldCharType="begin">
                <w:ffData>
                  <w:name w:val="Teksti13"/>
                  <w:enabled/>
                  <w:calcOnExit w:val="0"/>
                  <w:textInput/>
                </w:ffData>
              </w:fldChar>
            </w:r>
            <w:bookmarkStart w:id="71" w:name="Teksti13"/>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71"/>
            <w:r w:rsidRPr="00BD6568">
              <w:rPr>
                <w:sz w:val="20"/>
                <w:szCs w:val="20"/>
                <w:u w:val="single"/>
              </w:rPr>
              <w:t>.20</w:t>
            </w:r>
            <w:r w:rsidRPr="00BD6568">
              <w:rPr>
                <w:sz w:val="20"/>
                <w:szCs w:val="20"/>
                <w:u w:val="single"/>
              </w:rPr>
              <w:fldChar w:fldCharType="begin">
                <w:ffData>
                  <w:name w:val="Teksti14"/>
                  <w:enabled/>
                  <w:calcOnExit w:val="0"/>
                  <w:textInput/>
                </w:ffData>
              </w:fldChar>
            </w:r>
            <w:bookmarkStart w:id="72" w:name="Teksti14"/>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72"/>
          </w:p>
          <w:p w14:paraId="3163064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0"/>
                  <w:enabled/>
                  <w:calcOnExit w:val="0"/>
                  <w:textInput/>
                </w:ffData>
              </w:fldChar>
            </w:r>
            <w:bookmarkStart w:id="73" w:name="Teksti20"/>
            <w:r w:rsidRPr="00BD6568">
              <w:rPr>
                <w:sz w:val="20"/>
                <w:szCs w:val="20"/>
              </w:rPr>
              <w:instrText xml:space="preserve"> FORMTEXT </w:instrText>
            </w:r>
            <w:r w:rsidRPr="00BD6568">
              <w:rPr>
                <w:sz w:val="20"/>
                <w:szCs w:val="20"/>
              </w:rPr>
            </w:r>
            <w:r w:rsidRPr="00BD6568">
              <w:rPr>
                <w:sz w:val="20"/>
                <w:szCs w:val="20"/>
              </w:rPr>
              <w:fldChar w:fldCharType="separate"/>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t> </w:t>
            </w:r>
            <w:r w:rsidRPr="00BD6568">
              <w:rPr>
                <w:sz w:val="20"/>
                <w:szCs w:val="20"/>
              </w:rPr>
              <w:fldChar w:fldCharType="end"/>
            </w:r>
            <w:bookmarkEnd w:id="73"/>
          </w:p>
          <w:p w14:paraId="3EF542B0" w14:textId="77777777" w:rsidR="005B4E7A" w:rsidRPr="00BD6568" w:rsidRDefault="005B4E7A" w:rsidP="004818CB">
            <w:pPr>
              <w:rPr>
                <w:sz w:val="20"/>
                <w:szCs w:val="20"/>
                <w:u w:val="single"/>
              </w:rPr>
            </w:pPr>
          </w:p>
          <w:p w14:paraId="620C32CD"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1"/>
                  <w:enabled/>
                  <w:calcOnExit w:val="0"/>
                  <w:textInput/>
                </w:ffData>
              </w:fldChar>
            </w:r>
            <w:bookmarkStart w:id="74" w:name="Teksti21"/>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74"/>
          </w:p>
          <w:p w14:paraId="0905CCA6" w14:textId="77777777" w:rsidR="005B4E7A" w:rsidRPr="00BD6568" w:rsidRDefault="005B4E7A" w:rsidP="004818CB">
            <w:pPr>
              <w:tabs>
                <w:tab w:val="left" w:pos="8100"/>
              </w:tabs>
              <w:rPr>
                <w:sz w:val="20"/>
                <w:szCs w:val="20"/>
                <w:u w:val="single"/>
              </w:rPr>
            </w:pPr>
          </w:p>
          <w:p w14:paraId="3E88BE8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2"/>
                  <w:enabled/>
                  <w:calcOnExit w:val="0"/>
                  <w:textInput/>
                </w:ffData>
              </w:fldChar>
            </w:r>
            <w:bookmarkStart w:id="75" w:name="Teksti22"/>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75"/>
          </w:p>
          <w:p w14:paraId="1F02A3DA" w14:textId="77777777" w:rsidR="005B4E7A" w:rsidRPr="00BD6568" w:rsidRDefault="005B4E7A" w:rsidP="004818CB">
            <w:pPr>
              <w:tabs>
                <w:tab w:val="left" w:pos="8100"/>
              </w:tabs>
              <w:rPr>
                <w:sz w:val="20"/>
                <w:szCs w:val="20"/>
                <w:u w:val="single"/>
              </w:rPr>
            </w:pPr>
          </w:p>
          <w:p w14:paraId="4354B55E"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3"/>
                  <w:enabled/>
                  <w:calcOnExit w:val="0"/>
                  <w:textInput/>
                </w:ffData>
              </w:fldChar>
            </w:r>
            <w:bookmarkStart w:id="76" w:name="Teksti23"/>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76"/>
          </w:p>
          <w:p w14:paraId="23BEA274" w14:textId="77777777" w:rsidR="005B4E7A" w:rsidRPr="00BD6568" w:rsidRDefault="005B4E7A" w:rsidP="004818CB">
            <w:pPr>
              <w:tabs>
                <w:tab w:val="left" w:pos="8100"/>
              </w:tabs>
              <w:rPr>
                <w:sz w:val="20"/>
                <w:szCs w:val="20"/>
                <w:u w:val="single"/>
              </w:rPr>
            </w:pPr>
          </w:p>
          <w:p w14:paraId="636B04AB"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4"/>
                  <w:enabled/>
                  <w:calcOnExit w:val="0"/>
                  <w:textInput/>
                </w:ffData>
              </w:fldChar>
            </w:r>
            <w:bookmarkStart w:id="77" w:name="Teksti24"/>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77"/>
          </w:p>
          <w:p w14:paraId="1B9F0DBB" w14:textId="77777777" w:rsidR="005B4E7A" w:rsidRPr="00BD6568" w:rsidRDefault="005B4E7A" w:rsidP="004818CB">
            <w:pPr>
              <w:rPr>
                <w:sz w:val="20"/>
                <w:szCs w:val="20"/>
                <w:u w:val="single"/>
              </w:rPr>
            </w:pPr>
          </w:p>
          <w:p w14:paraId="3FDE9135" w14:textId="77777777" w:rsidR="005B4E7A" w:rsidRPr="00BD6568" w:rsidRDefault="005B4E7A" w:rsidP="004818CB">
            <w:pPr>
              <w:pBdr>
                <w:bottom w:val="single" w:sz="4" w:space="1" w:color="auto"/>
              </w:pBdr>
              <w:rPr>
                <w:sz w:val="20"/>
                <w:szCs w:val="20"/>
              </w:rPr>
            </w:pPr>
            <w:r w:rsidRPr="00BD6568">
              <w:rPr>
                <w:sz w:val="20"/>
                <w:szCs w:val="20"/>
              </w:rPr>
              <w:fldChar w:fldCharType="begin">
                <w:ffData>
                  <w:name w:val="Teksti25"/>
                  <w:enabled/>
                  <w:calcOnExit w:val="0"/>
                  <w:textInput/>
                </w:ffData>
              </w:fldChar>
            </w:r>
            <w:bookmarkStart w:id="78" w:name="Teksti25"/>
            <w:r w:rsidRPr="00BD6568">
              <w:rPr>
                <w:sz w:val="20"/>
                <w:szCs w:val="20"/>
              </w:rPr>
              <w:instrText xml:space="preserve"> FORMTEXT </w:instrText>
            </w:r>
            <w:r w:rsidRPr="00BD6568">
              <w:rPr>
                <w:sz w:val="20"/>
                <w:szCs w:val="20"/>
              </w:rPr>
            </w:r>
            <w:r w:rsidRPr="00BD6568">
              <w:rPr>
                <w:sz w:val="20"/>
                <w:szCs w:val="20"/>
              </w:rPr>
              <w:fldChar w:fldCharType="separate"/>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noProof/>
                <w:sz w:val="20"/>
                <w:szCs w:val="20"/>
              </w:rPr>
              <w:t> </w:t>
            </w:r>
            <w:r w:rsidRPr="00BD6568">
              <w:rPr>
                <w:sz w:val="20"/>
                <w:szCs w:val="20"/>
              </w:rPr>
              <w:fldChar w:fldCharType="end"/>
            </w:r>
            <w:bookmarkEnd w:id="78"/>
          </w:p>
          <w:p w14:paraId="2A56E761" w14:textId="77777777" w:rsidR="005B4E7A" w:rsidRPr="00BD6568" w:rsidRDefault="005B4E7A" w:rsidP="004818CB">
            <w:pPr>
              <w:rPr>
                <w:sz w:val="20"/>
                <w:szCs w:val="20"/>
              </w:rPr>
            </w:pPr>
            <w:r w:rsidRPr="00BD6568">
              <w:rPr>
                <w:sz w:val="20"/>
                <w:szCs w:val="20"/>
              </w:rPr>
              <w:t>Allekirjoitukset</w:t>
            </w:r>
          </w:p>
          <w:p w14:paraId="62F742FC" w14:textId="77777777" w:rsidR="005B4E7A" w:rsidRPr="00BD6568" w:rsidRDefault="005B4E7A" w:rsidP="004818CB">
            <w:pPr>
              <w:rPr>
                <w:sz w:val="20"/>
                <w:szCs w:val="20"/>
                <w:u w:val="single"/>
              </w:rPr>
            </w:pPr>
          </w:p>
          <w:p w14:paraId="42D1BA14" w14:textId="77777777" w:rsidR="005B4E7A" w:rsidRPr="00BD6568" w:rsidRDefault="005B4E7A" w:rsidP="004818CB">
            <w:pPr>
              <w:spacing w:line="360" w:lineRule="auto"/>
              <w:rPr>
                <w:sz w:val="20"/>
                <w:szCs w:val="20"/>
                <w:u w:val="single"/>
              </w:rPr>
            </w:pPr>
            <w:r w:rsidRPr="00BD6568">
              <w:rPr>
                <w:sz w:val="20"/>
                <w:szCs w:val="20"/>
                <w:u w:val="single"/>
              </w:rPr>
              <w:fldChar w:fldCharType="begin">
                <w:ffData>
                  <w:name w:val="Teksti15"/>
                  <w:enabled/>
                  <w:calcOnExit w:val="0"/>
                  <w:textInput/>
                </w:ffData>
              </w:fldChar>
            </w:r>
            <w:bookmarkStart w:id="79" w:name="Teksti15"/>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79"/>
            <w:r w:rsidRPr="00BD6568">
              <w:rPr>
                <w:sz w:val="20"/>
                <w:szCs w:val="20"/>
                <w:u w:val="single"/>
              </w:rPr>
              <w:t>.</w:t>
            </w:r>
            <w:r w:rsidRPr="00BD6568">
              <w:rPr>
                <w:sz w:val="20"/>
                <w:szCs w:val="20"/>
                <w:u w:val="single"/>
              </w:rPr>
              <w:fldChar w:fldCharType="begin">
                <w:ffData>
                  <w:name w:val="Teksti16"/>
                  <w:enabled/>
                  <w:calcOnExit w:val="0"/>
                  <w:textInput/>
                </w:ffData>
              </w:fldChar>
            </w:r>
            <w:bookmarkStart w:id="80" w:name="Teksti16"/>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80"/>
            <w:r w:rsidRPr="00BD6568">
              <w:rPr>
                <w:sz w:val="20"/>
                <w:szCs w:val="20"/>
                <w:u w:val="single"/>
              </w:rPr>
              <w:t>.20</w:t>
            </w:r>
            <w:r w:rsidRPr="00BD6568">
              <w:rPr>
                <w:sz w:val="20"/>
                <w:szCs w:val="20"/>
                <w:u w:val="single"/>
              </w:rPr>
              <w:fldChar w:fldCharType="begin">
                <w:ffData>
                  <w:name w:val="Teksti17"/>
                  <w:enabled/>
                  <w:calcOnExit w:val="0"/>
                  <w:textInput/>
                </w:ffData>
              </w:fldChar>
            </w:r>
            <w:bookmarkStart w:id="81" w:name="Teksti17"/>
            <w:r w:rsidRPr="00BD6568">
              <w:rPr>
                <w:sz w:val="20"/>
                <w:szCs w:val="20"/>
                <w:u w:val="single"/>
              </w:rPr>
              <w:instrText xml:space="preserve"> FORMTEXT </w:instrText>
            </w:r>
            <w:r w:rsidRPr="00BD6568">
              <w:rPr>
                <w:sz w:val="20"/>
                <w:szCs w:val="20"/>
                <w:u w:val="single"/>
              </w:rPr>
            </w:r>
            <w:r w:rsidRPr="00BD6568">
              <w:rPr>
                <w:sz w:val="20"/>
                <w:szCs w:val="20"/>
                <w:u w:val="single"/>
              </w:rPr>
              <w:fldChar w:fldCharType="separate"/>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t> </w:t>
            </w:r>
            <w:r w:rsidRPr="00BD6568">
              <w:rPr>
                <w:sz w:val="20"/>
                <w:szCs w:val="20"/>
                <w:u w:val="single"/>
              </w:rPr>
              <w:fldChar w:fldCharType="end"/>
            </w:r>
            <w:bookmarkEnd w:id="81"/>
          </w:p>
          <w:p w14:paraId="5C5F03FB" w14:textId="77777777" w:rsidR="005B4E7A" w:rsidRPr="00BD6568" w:rsidRDefault="005B4E7A" w:rsidP="004818CB">
            <w:pPr>
              <w:rPr>
                <w:sz w:val="20"/>
                <w:szCs w:val="20"/>
                <w:u w:val="single"/>
              </w:rPr>
            </w:pPr>
          </w:p>
          <w:p w14:paraId="4428966B" w14:textId="77777777" w:rsidR="005B4E7A" w:rsidRPr="00BD6568" w:rsidRDefault="005B4E7A" w:rsidP="004818CB">
            <w:pPr>
              <w:rPr>
                <w:sz w:val="20"/>
                <w:szCs w:val="20"/>
                <w:u w:val="single"/>
              </w:rPr>
            </w:pPr>
            <w:r w:rsidRPr="00BD6568">
              <w:rPr>
                <w:sz w:val="20"/>
                <w:szCs w:val="20"/>
                <w:u w:val="single"/>
              </w:rPr>
              <w:tab/>
            </w:r>
            <w:r w:rsidRPr="00BD6568">
              <w:rPr>
                <w:sz w:val="20"/>
                <w:szCs w:val="20"/>
                <w:u w:val="single"/>
              </w:rPr>
              <w:tab/>
            </w:r>
            <w:r w:rsidRPr="00BD6568">
              <w:rPr>
                <w:sz w:val="20"/>
                <w:szCs w:val="20"/>
                <w:u w:val="single"/>
              </w:rPr>
              <w:tab/>
            </w:r>
            <w:r w:rsidRPr="00BD6568">
              <w:rPr>
                <w:sz w:val="20"/>
                <w:szCs w:val="20"/>
              </w:rPr>
              <w:tab/>
            </w:r>
            <w:r w:rsidRPr="00BD6568">
              <w:rPr>
                <w:sz w:val="20"/>
                <w:szCs w:val="20"/>
                <w:u w:val="single"/>
              </w:rPr>
              <w:tab/>
            </w:r>
            <w:r w:rsidRPr="00BD6568">
              <w:rPr>
                <w:sz w:val="20"/>
                <w:szCs w:val="20"/>
                <w:u w:val="single"/>
              </w:rPr>
              <w:tab/>
            </w:r>
            <w:r w:rsidRPr="00BD6568">
              <w:rPr>
                <w:sz w:val="20"/>
                <w:szCs w:val="20"/>
                <w:u w:val="single"/>
              </w:rPr>
              <w:tab/>
            </w:r>
          </w:p>
          <w:p w14:paraId="641F565E" w14:textId="77777777" w:rsidR="005B4E7A" w:rsidRPr="00BD6568" w:rsidRDefault="005B4E7A" w:rsidP="004818CB">
            <w:pPr>
              <w:ind w:left="5216" w:hanging="5216"/>
              <w:rPr>
                <w:sz w:val="20"/>
                <w:szCs w:val="20"/>
                <w:vertAlign w:val="subscript"/>
              </w:rPr>
            </w:pPr>
            <w:r w:rsidRPr="00BD6568">
              <w:rPr>
                <w:sz w:val="20"/>
                <w:szCs w:val="20"/>
                <w:vertAlign w:val="subscript"/>
              </w:rPr>
              <w:t>Huoltajan allekirjoitus</w:t>
            </w:r>
            <w:r w:rsidRPr="00BD6568">
              <w:rPr>
                <w:sz w:val="20"/>
                <w:szCs w:val="20"/>
                <w:vertAlign w:val="subscript"/>
              </w:rPr>
              <w:tab/>
              <w:t>Toimintayksikön esihenkilön allekirjoitus</w:t>
            </w:r>
          </w:p>
          <w:p w14:paraId="214149A3" w14:textId="77777777" w:rsidR="005B4E7A" w:rsidRPr="00BD6568" w:rsidRDefault="005B4E7A" w:rsidP="004818CB">
            <w:pPr>
              <w:rPr>
                <w:sz w:val="20"/>
                <w:szCs w:val="20"/>
                <w:u w:val="single"/>
              </w:rPr>
            </w:pPr>
          </w:p>
        </w:tc>
      </w:tr>
      <w:tr w:rsidR="005B4E7A" w:rsidRPr="00BD6568" w14:paraId="49E80EF2" w14:textId="77777777" w:rsidTr="004818CB">
        <w:trPr>
          <w:trHeight w:val="1493"/>
        </w:trPr>
        <w:tc>
          <w:tcPr>
            <w:tcW w:w="9889" w:type="dxa"/>
          </w:tcPr>
          <w:p w14:paraId="6CE7645C" w14:textId="77777777" w:rsidR="005B4E7A" w:rsidRPr="00BD6568" w:rsidRDefault="005B4E7A" w:rsidP="004818CB">
            <w:pPr>
              <w:rPr>
                <w:b/>
              </w:rPr>
            </w:pPr>
            <w:r w:rsidRPr="00BD6568">
              <w:rPr>
                <w:b/>
              </w:rPr>
              <w:t xml:space="preserve">Tätä lääkehoitosuunnitelmaa päivitetään seuraavan kerran viimeistään  </w:t>
            </w:r>
          </w:p>
          <w:p w14:paraId="04021469" w14:textId="77777777" w:rsidR="005B4E7A" w:rsidRPr="00BD6568" w:rsidRDefault="005B4E7A" w:rsidP="004818CB">
            <w:pPr>
              <w:rPr>
                <w:b/>
              </w:rPr>
            </w:pPr>
          </w:p>
          <w:p w14:paraId="5ED5C4B4" w14:textId="77777777" w:rsidR="005B4E7A" w:rsidRPr="00BD6568" w:rsidRDefault="005B4E7A" w:rsidP="004818CB">
            <w:pPr>
              <w:rPr>
                <w:b/>
              </w:rPr>
            </w:pPr>
            <w:r w:rsidRPr="00BD6568">
              <w:rPr>
                <w:u w:val="single"/>
              </w:rPr>
              <w:fldChar w:fldCharType="begin">
                <w:ffData>
                  <w:name w:val="Teksti16"/>
                  <w:enabled/>
                  <w:calcOnExit w:val="0"/>
                  <w:textInput/>
                </w:ffData>
              </w:fldChar>
            </w:r>
            <w:r w:rsidRPr="00BD6568">
              <w:rPr>
                <w:u w:val="single"/>
              </w:rPr>
              <w:instrText xml:space="preserve"> FORMTEXT </w:instrText>
            </w:r>
            <w:r w:rsidRPr="00BD6568">
              <w:rPr>
                <w:u w:val="single"/>
              </w:rPr>
            </w:r>
            <w:r w:rsidRPr="00BD6568">
              <w:rPr>
                <w:u w:val="single"/>
              </w:rPr>
              <w:fldChar w:fldCharType="separate"/>
            </w:r>
            <w:r w:rsidRPr="00BD6568">
              <w:rPr>
                <w:u w:val="single"/>
              </w:rPr>
              <w:t> </w:t>
            </w:r>
            <w:r w:rsidRPr="00BD6568">
              <w:rPr>
                <w:u w:val="single"/>
              </w:rPr>
              <w:t> </w:t>
            </w:r>
            <w:r w:rsidRPr="00BD6568">
              <w:rPr>
                <w:u w:val="single"/>
              </w:rPr>
              <w:t> </w:t>
            </w:r>
            <w:r w:rsidRPr="00BD6568">
              <w:rPr>
                <w:u w:val="single"/>
              </w:rPr>
              <w:t> </w:t>
            </w:r>
            <w:r w:rsidRPr="00BD6568">
              <w:rPr>
                <w:u w:val="single"/>
              </w:rPr>
              <w:t> </w:t>
            </w:r>
            <w:r w:rsidRPr="00BD6568">
              <w:rPr>
                <w:u w:val="single"/>
              </w:rPr>
              <w:fldChar w:fldCharType="end"/>
            </w:r>
            <w:r w:rsidRPr="00BD6568">
              <w:rPr>
                <w:u w:val="single"/>
              </w:rPr>
              <w:t>.20</w:t>
            </w:r>
            <w:r w:rsidRPr="00BD6568">
              <w:rPr>
                <w:u w:val="single"/>
              </w:rPr>
              <w:fldChar w:fldCharType="begin">
                <w:ffData>
                  <w:name w:val="Teksti17"/>
                  <w:enabled/>
                  <w:calcOnExit w:val="0"/>
                  <w:textInput/>
                </w:ffData>
              </w:fldChar>
            </w:r>
            <w:r w:rsidRPr="00BD6568">
              <w:rPr>
                <w:u w:val="single"/>
              </w:rPr>
              <w:instrText xml:space="preserve"> FORMTEXT </w:instrText>
            </w:r>
            <w:r w:rsidRPr="00BD6568">
              <w:rPr>
                <w:u w:val="single"/>
              </w:rPr>
            </w:r>
            <w:r w:rsidRPr="00BD6568">
              <w:rPr>
                <w:u w:val="single"/>
              </w:rPr>
              <w:fldChar w:fldCharType="separate"/>
            </w:r>
            <w:r w:rsidRPr="00BD6568">
              <w:rPr>
                <w:u w:val="single"/>
              </w:rPr>
              <w:t> </w:t>
            </w:r>
            <w:r w:rsidRPr="00BD6568">
              <w:rPr>
                <w:u w:val="single"/>
              </w:rPr>
              <w:t> </w:t>
            </w:r>
            <w:r w:rsidRPr="00BD6568">
              <w:rPr>
                <w:u w:val="single"/>
              </w:rPr>
              <w:t> </w:t>
            </w:r>
            <w:r w:rsidRPr="00BD6568">
              <w:rPr>
                <w:u w:val="single"/>
              </w:rPr>
              <w:t> </w:t>
            </w:r>
            <w:r w:rsidRPr="00BD6568">
              <w:rPr>
                <w:u w:val="single"/>
              </w:rPr>
              <w:t> </w:t>
            </w:r>
            <w:r w:rsidRPr="00BD6568">
              <w:rPr>
                <w:u w:val="single"/>
              </w:rPr>
              <w:fldChar w:fldCharType="end"/>
            </w:r>
            <w:r w:rsidRPr="00BD6568">
              <w:rPr>
                <w:u w:val="single"/>
              </w:rPr>
              <w:t>.</w:t>
            </w:r>
          </w:p>
        </w:tc>
      </w:tr>
    </w:tbl>
    <w:p w14:paraId="1AB0BCA4" w14:textId="0FDB36A9" w:rsidR="005B4E7A" w:rsidRPr="00BD6568" w:rsidRDefault="005B4E7A" w:rsidP="005B4E7A">
      <w:pPr>
        <w:rPr>
          <w:b/>
        </w:rPr>
      </w:pPr>
      <w:r w:rsidRPr="00BD6568">
        <w:br w:type="page"/>
      </w:r>
      <w:r w:rsidRPr="00BD6568">
        <w:rPr>
          <w:b/>
        </w:rPr>
        <w:lastRenderedPageBreak/>
        <w:t>LÄÄKEHOIDON SEURANTALOMAKE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8"/>
        <w:gridCol w:w="1554"/>
        <w:gridCol w:w="2147"/>
        <w:gridCol w:w="2794"/>
      </w:tblGrid>
      <w:tr w:rsidR="005B4E7A" w:rsidRPr="00BD6568" w14:paraId="24F48DB5" w14:textId="77777777" w:rsidTr="004818CB">
        <w:tc>
          <w:tcPr>
            <w:tcW w:w="4928" w:type="dxa"/>
            <w:gridSpan w:val="3"/>
          </w:tcPr>
          <w:p w14:paraId="094199E0" w14:textId="77777777" w:rsidR="005B4E7A" w:rsidRPr="00BD6568" w:rsidRDefault="005B4E7A" w:rsidP="004818CB">
            <w:pPr>
              <w:spacing w:after="240"/>
              <w:rPr>
                <w:b/>
              </w:rPr>
            </w:pPr>
            <w:r w:rsidRPr="00BD6568">
              <w:rPr>
                <w:b/>
              </w:rPr>
              <w:t>Lapsen nimi</w:t>
            </w:r>
          </w:p>
          <w:p w14:paraId="34B8E5FD" w14:textId="77777777" w:rsidR="005B4E7A" w:rsidRPr="00BD6568" w:rsidRDefault="005B4E7A" w:rsidP="004818CB">
            <w:pPr>
              <w:spacing w:after="240"/>
            </w:pPr>
            <w:r w:rsidRPr="00BD6568">
              <w:fldChar w:fldCharType="begin">
                <w:ffData>
                  <w:name w:val="Teksti18"/>
                  <w:enabled/>
                  <w:calcOnExit w:val="0"/>
                  <w:textInput/>
                </w:ffData>
              </w:fldChar>
            </w:r>
            <w:bookmarkStart w:id="82" w:name="Teksti18"/>
            <w:r w:rsidRPr="00BD6568">
              <w:instrText xml:space="preserve"> FORMTEXT </w:instrText>
            </w:r>
            <w:r w:rsidRPr="00BD6568">
              <w:fldChar w:fldCharType="separate"/>
            </w:r>
            <w:r w:rsidRPr="00BD6568">
              <w:rPr>
                <w:noProof/>
              </w:rPr>
              <w:t> </w:t>
            </w:r>
            <w:r w:rsidRPr="00BD6568">
              <w:rPr>
                <w:noProof/>
              </w:rPr>
              <w:t> </w:t>
            </w:r>
            <w:r w:rsidRPr="00BD6568">
              <w:rPr>
                <w:noProof/>
              </w:rPr>
              <w:t> </w:t>
            </w:r>
            <w:r w:rsidRPr="00BD6568">
              <w:rPr>
                <w:noProof/>
              </w:rPr>
              <w:t> </w:t>
            </w:r>
            <w:r w:rsidRPr="00BD6568">
              <w:rPr>
                <w:noProof/>
              </w:rPr>
              <w:t> </w:t>
            </w:r>
            <w:r w:rsidRPr="00BD6568">
              <w:fldChar w:fldCharType="end"/>
            </w:r>
            <w:bookmarkEnd w:id="82"/>
          </w:p>
        </w:tc>
        <w:tc>
          <w:tcPr>
            <w:tcW w:w="4961" w:type="dxa"/>
            <w:gridSpan w:val="2"/>
          </w:tcPr>
          <w:p w14:paraId="345BFCEB" w14:textId="77777777" w:rsidR="005B4E7A" w:rsidRPr="00BD6568" w:rsidRDefault="005B4E7A" w:rsidP="004818CB">
            <w:pPr>
              <w:tabs>
                <w:tab w:val="left" w:pos="2175"/>
              </w:tabs>
              <w:spacing w:after="240"/>
              <w:rPr>
                <w:b/>
              </w:rPr>
            </w:pPr>
            <w:r w:rsidRPr="00BD6568">
              <w:rPr>
                <w:b/>
              </w:rPr>
              <w:t>Henkilötunnus</w:t>
            </w:r>
          </w:p>
          <w:p w14:paraId="48028D53" w14:textId="77777777" w:rsidR="005B4E7A" w:rsidRPr="00BD6568" w:rsidRDefault="005B4E7A" w:rsidP="004818CB">
            <w:pPr>
              <w:tabs>
                <w:tab w:val="left" w:pos="2175"/>
              </w:tabs>
              <w:spacing w:after="240"/>
            </w:pPr>
            <w:r w:rsidRPr="00BD6568">
              <w:fldChar w:fldCharType="begin">
                <w:ffData>
                  <w:name w:val="Teksti19"/>
                  <w:enabled/>
                  <w:calcOnExit w:val="0"/>
                  <w:textInput/>
                </w:ffData>
              </w:fldChar>
            </w:r>
            <w:bookmarkStart w:id="83" w:name="Teksti19"/>
            <w:r w:rsidRPr="00BD6568">
              <w:instrText xml:space="preserve"> FORMTEXT </w:instrText>
            </w:r>
            <w:r w:rsidRPr="00BD6568">
              <w:fldChar w:fldCharType="separate"/>
            </w:r>
            <w:r w:rsidRPr="00BD6568">
              <w:rPr>
                <w:noProof/>
              </w:rPr>
              <w:t> </w:t>
            </w:r>
            <w:r w:rsidRPr="00BD6568">
              <w:rPr>
                <w:noProof/>
              </w:rPr>
              <w:t> </w:t>
            </w:r>
            <w:r w:rsidRPr="00BD6568">
              <w:rPr>
                <w:noProof/>
              </w:rPr>
              <w:t> </w:t>
            </w:r>
            <w:r w:rsidRPr="00BD6568">
              <w:rPr>
                <w:noProof/>
              </w:rPr>
              <w:t> </w:t>
            </w:r>
            <w:r w:rsidRPr="00BD6568">
              <w:rPr>
                <w:noProof/>
              </w:rPr>
              <w:t> </w:t>
            </w:r>
            <w:r w:rsidRPr="00BD6568">
              <w:fldChar w:fldCharType="end"/>
            </w:r>
            <w:bookmarkEnd w:id="83"/>
          </w:p>
        </w:tc>
      </w:tr>
      <w:tr w:rsidR="005B4E7A" w:rsidRPr="00BD6568" w14:paraId="28AF8924" w14:textId="77777777" w:rsidTr="004818CB">
        <w:tc>
          <w:tcPr>
            <w:tcW w:w="1555" w:type="dxa"/>
          </w:tcPr>
          <w:p w14:paraId="54ED2973" w14:textId="77777777" w:rsidR="005B4E7A" w:rsidRPr="00BD6568" w:rsidRDefault="005B4E7A" w:rsidP="004818CB">
            <w:pPr>
              <w:spacing w:after="120"/>
              <w:rPr>
                <w:b/>
              </w:rPr>
            </w:pPr>
            <w:r w:rsidRPr="00BD6568">
              <w:rPr>
                <w:b/>
              </w:rPr>
              <w:t>Päivämäärä</w:t>
            </w:r>
          </w:p>
        </w:tc>
        <w:tc>
          <w:tcPr>
            <w:tcW w:w="1814" w:type="dxa"/>
          </w:tcPr>
          <w:p w14:paraId="295C12AC" w14:textId="77777777" w:rsidR="005B4E7A" w:rsidRPr="00BD6568" w:rsidRDefault="005B4E7A" w:rsidP="004818CB">
            <w:pPr>
              <w:spacing w:after="120"/>
              <w:rPr>
                <w:b/>
              </w:rPr>
            </w:pPr>
            <w:r w:rsidRPr="00BD6568">
              <w:rPr>
                <w:b/>
              </w:rPr>
              <w:t>Lääkkeen nimi</w:t>
            </w:r>
          </w:p>
        </w:tc>
        <w:tc>
          <w:tcPr>
            <w:tcW w:w="1559" w:type="dxa"/>
          </w:tcPr>
          <w:p w14:paraId="4C45078E" w14:textId="77777777" w:rsidR="005B4E7A" w:rsidRPr="00BD6568" w:rsidRDefault="005B4E7A" w:rsidP="004818CB">
            <w:pPr>
              <w:spacing w:after="120"/>
              <w:rPr>
                <w:b/>
              </w:rPr>
            </w:pPr>
            <w:r w:rsidRPr="00BD6568">
              <w:rPr>
                <w:b/>
              </w:rPr>
              <w:t>Annostus</w:t>
            </w:r>
          </w:p>
        </w:tc>
        <w:tc>
          <w:tcPr>
            <w:tcW w:w="2155" w:type="dxa"/>
          </w:tcPr>
          <w:p w14:paraId="0F3FBFD6" w14:textId="77777777" w:rsidR="005B4E7A" w:rsidRPr="00BD6568" w:rsidRDefault="005B4E7A" w:rsidP="004818CB">
            <w:pPr>
              <w:spacing w:after="120"/>
              <w:rPr>
                <w:b/>
              </w:rPr>
            </w:pPr>
            <w:r w:rsidRPr="00BD6568">
              <w:rPr>
                <w:b/>
              </w:rPr>
              <w:t>Lääkkeenantaja</w:t>
            </w:r>
          </w:p>
        </w:tc>
        <w:tc>
          <w:tcPr>
            <w:tcW w:w="2806" w:type="dxa"/>
          </w:tcPr>
          <w:p w14:paraId="1BAF21C7" w14:textId="77777777" w:rsidR="005B4E7A" w:rsidRPr="00BD6568" w:rsidRDefault="005B4E7A" w:rsidP="004818CB">
            <w:pPr>
              <w:spacing w:after="120"/>
              <w:rPr>
                <w:b/>
              </w:rPr>
            </w:pPr>
            <w:r w:rsidRPr="00BD6568">
              <w:rPr>
                <w:b/>
              </w:rPr>
              <w:t>Huomioita</w:t>
            </w:r>
          </w:p>
        </w:tc>
      </w:tr>
      <w:tr w:rsidR="005B4E7A" w:rsidRPr="00BD6568" w14:paraId="100C4B05" w14:textId="77777777" w:rsidTr="004818CB">
        <w:tc>
          <w:tcPr>
            <w:tcW w:w="1555" w:type="dxa"/>
          </w:tcPr>
          <w:p w14:paraId="712CE63E" w14:textId="77777777" w:rsidR="005B4E7A" w:rsidRPr="00BD6568" w:rsidRDefault="005B4E7A" w:rsidP="004818CB">
            <w:pPr>
              <w:spacing w:after="120"/>
            </w:pPr>
          </w:p>
        </w:tc>
        <w:tc>
          <w:tcPr>
            <w:tcW w:w="1814" w:type="dxa"/>
          </w:tcPr>
          <w:p w14:paraId="6289D341" w14:textId="77777777" w:rsidR="005B4E7A" w:rsidRPr="00BD6568" w:rsidRDefault="005B4E7A" w:rsidP="004818CB">
            <w:pPr>
              <w:spacing w:after="120"/>
            </w:pPr>
          </w:p>
        </w:tc>
        <w:tc>
          <w:tcPr>
            <w:tcW w:w="1559" w:type="dxa"/>
          </w:tcPr>
          <w:p w14:paraId="5C7A52D5" w14:textId="77777777" w:rsidR="005B4E7A" w:rsidRPr="00BD6568" w:rsidRDefault="005B4E7A" w:rsidP="004818CB">
            <w:pPr>
              <w:spacing w:after="120"/>
            </w:pPr>
          </w:p>
        </w:tc>
        <w:tc>
          <w:tcPr>
            <w:tcW w:w="2155" w:type="dxa"/>
          </w:tcPr>
          <w:p w14:paraId="5BC896A2" w14:textId="77777777" w:rsidR="005B4E7A" w:rsidRPr="00BD6568" w:rsidRDefault="005B4E7A" w:rsidP="004818CB">
            <w:pPr>
              <w:spacing w:after="120"/>
            </w:pPr>
          </w:p>
        </w:tc>
        <w:tc>
          <w:tcPr>
            <w:tcW w:w="2806" w:type="dxa"/>
          </w:tcPr>
          <w:p w14:paraId="3947BC37" w14:textId="77777777" w:rsidR="005B4E7A" w:rsidRPr="00BD6568" w:rsidRDefault="005B4E7A" w:rsidP="004818CB">
            <w:pPr>
              <w:spacing w:after="120"/>
            </w:pPr>
          </w:p>
        </w:tc>
      </w:tr>
      <w:tr w:rsidR="005B4E7A" w:rsidRPr="00BD6568" w14:paraId="5E68F4A0" w14:textId="77777777" w:rsidTr="004818CB">
        <w:tc>
          <w:tcPr>
            <w:tcW w:w="1555" w:type="dxa"/>
          </w:tcPr>
          <w:p w14:paraId="42A6CBC5" w14:textId="77777777" w:rsidR="005B4E7A" w:rsidRPr="00BD6568" w:rsidRDefault="005B4E7A" w:rsidP="004818CB">
            <w:pPr>
              <w:spacing w:after="120"/>
            </w:pPr>
          </w:p>
        </w:tc>
        <w:tc>
          <w:tcPr>
            <w:tcW w:w="1814" w:type="dxa"/>
          </w:tcPr>
          <w:p w14:paraId="13E40CF3" w14:textId="77777777" w:rsidR="005B4E7A" w:rsidRPr="00BD6568" w:rsidRDefault="005B4E7A" w:rsidP="004818CB">
            <w:pPr>
              <w:spacing w:after="120"/>
            </w:pPr>
          </w:p>
        </w:tc>
        <w:tc>
          <w:tcPr>
            <w:tcW w:w="1559" w:type="dxa"/>
          </w:tcPr>
          <w:p w14:paraId="2ED18B96" w14:textId="77777777" w:rsidR="005B4E7A" w:rsidRPr="00BD6568" w:rsidRDefault="005B4E7A" w:rsidP="004818CB">
            <w:pPr>
              <w:spacing w:after="120"/>
            </w:pPr>
          </w:p>
        </w:tc>
        <w:tc>
          <w:tcPr>
            <w:tcW w:w="2155" w:type="dxa"/>
          </w:tcPr>
          <w:p w14:paraId="37E4D402" w14:textId="77777777" w:rsidR="005B4E7A" w:rsidRPr="00BD6568" w:rsidRDefault="005B4E7A" w:rsidP="004818CB">
            <w:pPr>
              <w:spacing w:after="120"/>
            </w:pPr>
          </w:p>
        </w:tc>
        <w:tc>
          <w:tcPr>
            <w:tcW w:w="2806" w:type="dxa"/>
          </w:tcPr>
          <w:p w14:paraId="60A61463" w14:textId="77777777" w:rsidR="005B4E7A" w:rsidRPr="00BD6568" w:rsidRDefault="005B4E7A" w:rsidP="004818CB">
            <w:pPr>
              <w:spacing w:after="120"/>
            </w:pPr>
          </w:p>
        </w:tc>
      </w:tr>
      <w:tr w:rsidR="005B4E7A" w:rsidRPr="00BD6568" w14:paraId="461A38CE" w14:textId="77777777" w:rsidTr="004818CB">
        <w:tc>
          <w:tcPr>
            <w:tcW w:w="1555" w:type="dxa"/>
          </w:tcPr>
          <w:p w14:paraId="7B7D9615" w14:textId="77777777" w:rsidR="005B4E7A" w:rsidRPr="00BD6568" w:rsidRDefault="005B4E7A" w:rsidP="004818CB">
            <w:pPr>
              <w:spacing w:after="120"/>
            </w:pPr>
          </w:p>
        </w:tc>
        <w:tc>
          <w:tcPr>
            <w:tcW w:w="1814" w:type="dxa"/>
          </w:tcPr>
          <w:p w14:paraId="1BF39C6A" w14:textId="77777777" w:rsidR="005B4E7A" w:rsidRPr="00BD6568" w:rsidRDefault="005B4E7A" w:rsidP="004818CB">
            <w:pPr>
              <w:spacing w:after="120"/>
            </w:pPr>
          </w:p>
        </w:tc>
        <w:tc>
          <w:tcPr>
            <w:tcW w:w="1559" w:type="dxa"/>
          </w:tcPr>
          <w:p w14:paraId="6BC460DA" w14:textId="77777777" w:rsidR="005B4E7A" w:rsidRPr="00BD6568" w:rsidRDefault="005B4E7A" w:rsidP="004818CB">
            <w:pPr>
              <w:spacing w:after="120"/>
            </w:pPr>
          </w:p>
        </w:tc>
        <w:tc>
          <w:tcPr>
            <w:tcW w:w="2155" w:type="dxa"/>
          </w:tcPr>
          <w:p w14:paraId="67C47CEF" w14:textId="77777777" w:rsidR="005B4E7A" w:rsidRPr="00BD6568" w:rsidRDefault="005B4E7A" w:rsidP="004818CB">
            <w:pPr>
              <w:spacing w:after="120"/>
            </w:pPr>
          </w:p>
        </w:tc>
        <w:tc>
          <w:tcPr>
            <w:tcW w:w="2806" w:type="dxa"/>
          </w:tcPr>
          <w:p w14:paraId="77F9D2D5" w14:textId="77777777" w:rsidR="005B4E7A" w:rsidRPr="00BD6568" w:rsidRDefault="005B4E7A" w:rsidP="004818CB">
            <w:pPr>
              <w:spacing w:after="120"/>
            </w:pPr>
          </w:p>
        </w:tc>
      </w:tr>
      <w:tr w:rsidR="005B4E7A" w:rsidRPr="00BD6568" w14:paraId="2635C0A9" w14:textId="77777777" w:rsidTr="004818CB">
        <w:tc>
          <w:tcPr>
            <w:tcW w:w="1555" w:type="dxa"/>
          </w:tcPr>
          <w:p w14:paraId="77020163" w14:textId="77777777" w:rsidR="005B4E7A" w:rsidRPr="00BD6568" w:rsidRDefault="005B4E7A" w:rsidP="004818CB">
            <w:pPr>
              <w:spacing w:after="120"/>
            </w:pPr>
          </w:p>
        </w:tc>
        <w:tc>
          <w:tcPr>
            <w:tcW w:w="1814" w:type="dxa"/>
          </w:tcPr>
          <w:p w14:paraId="22FC28E7" w14:textId="77777777" w:rsidR="005B4E7A" w:rsidRPr="00BD6568" w:rsidRDefault="005B4E7A" w:rsidP="004818CB">
            <w:pPr>
              <w:spacing w:after="120"/>
            </w:pPr>
          </w:p>
        </w:tc>
        <w:tc>
          <w:tcPr>
            <w:tcW w:w="1559" w:type="dxa"/>
          </w:tcPr>
          <w:p w14:paraId="3EB9FC29" w14:textId="77777777" w:rsidR="005B4E7A" w:rsidRPr="00BD6568" w:rsidRDefault="005B4E7A" w:rsidP="004818CB">
            <w:pPr>
              <w:spacing w:after="120"/>
            </w:pPr>
          </w:p>
        </w:tc>
        <w:tc>
          <w:tcPr>
            <w:tcW w:w="2155" w:type="dxa"/>
          </w:tcPr>
          <w:p w14:paraId="000B8D5C" w14:textId="77777777" w:rsidR="005B4E7A" w:rsidRPr="00BD6568" w:rsidRDefault="005B4E7A" w:rsidP="004818CB">
            <w:pPr>
              <w:spacing w:after="120"/>
            </w:pPr>
          </w:p>
        </w:tc>
        <w:tc>
          <w:tcPr>
            <w:tcW w:w="2806" w:type="dxa"/>
          </w:tcPr>
          <w:p w14:paraId="563ABB71" w14:textId="77777777" w:rsidR="005B4E7A" w:rsidRPr="00BD6568" w:rsidRDefault="005B4E7A" w:rsidP="004818CB">
            <w:pPr>
              <w:spacing w:after="120"/>
            </w:pPr>
          </w:p>
        </w:tc>
      </w:tr>
      <w:tr w:rsidR="005B4E7A" w:rsidRPr="00BD6568" w14:paraId="7F1EA08D" w14:textId="77777777" w:rsidTr="004818CB">
        <w:tc>
          <w:tcPr>
            <w:tcW w:w="1555" w:type="dxa"/>
          </w:tcPr>
          <w:p w14:paraId="772CD601" w14:textId="77777777" w:rsidR="005B4E7A" w:rsidRPr="00BD6568" w:rsidRDefault="005B4E7A" w:rsidP="004818CB">
            <w:pPr>
              <w:spacing w:after="120"/>
            </w:pPr>
          </w:p>
        </w:tc>
        <w:tc>
          <w:tcPr>
            <w:tcW w:w="1814" w:type="dxa"/>
          </w:tcPr>
          <w:p w14:paraId="0E1AD090" w14:textId="77777777" w:rsidR="005B4E7A" w:rsidRPr="00BD6568" w:rsidRDefault="005B4E7A" w:rsidP="004818CB">
            <w:pPr>
              <w:spacing w:after="120"/>
            </w:pPr>
          </w:p>
        </w:tc>
        <w:tc>
          <w:tcPr>
            <w:tcW w:w="1559" w:type="dxa"/>
          </w:tcPr>
          <w:p w14:paraId="35BFE2E1" w14:textId="77777777" w:rsidR="005B4E7A" w:rsidRPr="00BD6568" w:rsidRDefault="005B4E7A" w:rsidP="004818CB">
            <w:pPr>
              <w:spacing w:after="120"/>
            </w:pPr>
          </w:p>
        </w:tc>
        <w:tc>
          <w:tcPr>
            <w:tcW w:w="2155" w:type="dxa"/>
          </w:tcPr>
          <w:p w14:paraId="1D6F9EEB" w14:textId="77777777" w:rsidR="005B4E7A" w:rsidRPr="00BD6568" w:rsidRDefault="005B4E7A" w:rsidP="004818CB">
            <w:pPr>
              <w:spacing w:after="120"/>
            </w:pPr>
          </w:p>
        </w:tc>
        <w:tc>
          <w:tcPr>
            <w:tcW w:w="2806" w:type="dxa"/>
          </w:tcPr>
          <w:p w14:paraId="5E30544B" w14:textId="77777777" w:rsidR="005B4E7A" w:rsidRPr="00BD6568" w:rsidRDefault="005B4E7A" w:rsidP="004818CB">
            <w:pPr>
              <w:spacing w:after="120"/>
            </w:pPr>
          </w:p>
        </w:tc>
      </w:tr>
      <w:tr w:rsidR="005B4E7A" w:rsidRPr="00BD6568" w14:paraId="2DCBB00A" w14:textId="77777777" w:rsidTr="004818CB">
        <w:tc>
          <w:tcPr>
            <w:tcW w:w="1555" w:type="dxa"/>
          </w:tcPr>
          <w:p w14:paraId="55024339" w14:textId="77777777" w:rsidR="005B4E7A" w:rsidRPr="00BD6568" w:rsidRDefault="005B4E7A" w:rsidP="004818CB">
            <w:pPr>
              <w:spacing w:after="120"/>
            </w:pPr>
          </w:p>
        </w:tc>
        <w:tc>
          <w:tcPr>
            <w:tcW w:w="1814" w:type="dxa"/>
          </w:tcPr>
          <w:p w14:paraId="52D9C13D" w14:textId="77777777" w:rsidR="005B4E7A" w:rsidRPr="00BD6568" w:rsidRDefault="005B4E7A" w:rsidP="004818CB">
            <w:pPr>
              <w:spacing w:after="120"/>
            </w:pPr>
          </w:p>
        </w:tc>
        <w:tc>
          <w:tcPr>
            <w:tcW w:w="1559" w:type="dxa"/>
          </w:tcPr>
          <w:p w14:paraId="06D731B5" w14:textId="77777777" w:rsidR="005B4E7A" w:rsidRPr="00BD6568" w:rsidRDefault="005B4E7A" w:rsidP="004818CB">
            <w:pPr>
              <w:spacing w:after="120"/>
            </w:pPr>
          </w:p>
        </w:tc>
        <w:tc>
          <w:tcPr>
            <w:tcW w:w="2155" w:type="dxa"/>
          </w:tcPr>
          <w:p w14:paraId="089A997D" w14:textId="77777777" w:rsidR="005B4E7A" w:rsidRPr="00BD6568" w:rsidRDefault="005B4E7A" w:rsidP="004818CB">
            <w:pPr>
              <w:spacing w:after="120"/>
            </w:pPr>
          </w:p>
        </w:tc>
        <w:tc>
          <w:tcPr>
            <w:tcW w:w="2806" w:type="dxa"/>
          </w:tcPr>
          <w:p w14:paraId="2DFF14BF" w14:textId="77777777" w:rsidR="005B4E7A" w:rsidRPr="00BD6568" w:rsidRDefault="005B4E7A" w:rsidP="004818CB">
            <w:pPr>
              <w:spacing w:after="120"/>
            </w:pPr>
          </w:p>
        </w:tc>
      </w:tr>
      <w:tr w:rsidR="005B4E7A" w:rsidRPr="00BD6568" w14:paraId="1AA1D7EE" w14:textId="77777777" w:rsidTr="004818CB">
        <w:tc>
          <w:tcPr>
            <w:tcW w:w="1555" w:type="dxa"/>
          </w:tcPr>
          <w:p w14:paraId="7A2D4280" w14:textId="77777777" w:rsidR="005B4E7A" w:rsidRPr="00BD6568" w:rsidRDefault="005B4E7A" w:rsidP="004818CB">
            <w:pPr>
              <w:spacing w:after="120"/>
            </w:pPr>
          </w:p>
        </w:tc>
        <w:tc>
          <w:tcPr>
            <w:tcW w:w="1814" w:type="dxa"/>
          </w:tcPr>
          <w:p w14:paraId="355D24A8" w14:textId="77777777" w:rsidR="005B4E7A" w:rsidRPr="00BD6568" w:rsidRDefault="005B4E7A" w:rsidP="004818CB">
            <w:pPr>
              <w:spacing w:after="120"/>
            </w:pPr>
          </w:p>
        </w:tc>
        <w:tc>
          <w:tcPr>
            <w:tcW w:w="1559" w:type="dxa"/>
          </w:tcPr>
          <w:p w14:paraId="51541A1F" w14:textId="77777777" w:rsidR="005B4E7A" w:rsidRPr="00BD6568" w:rsidRDefault="005B4E7A" w:rsidP="004818CB">
            <w:pPr>
              <w:spacing w:after="120"/>
            </w:pPr>
          </w:p>
        </w:tc>
        <w:tc>
          <w:tcPr>
            <w:tcW w:w="2155" w:type="dxa"/>
          </w:tcPr>
          <w:p w14:paraId="227AEFFB" w14:textId="77777777" w:rsidR="005B4E7A" w:rsidRPr="00BD6568" w:rsidRDefault="005B4E7A" w:rsidP="004818CB">
            <w:pPr>
              <w:spacing w:after="120"/>
            </w:pPr>
          </w:p>
        </w:tc>
        <w:tc>
          <w:tcPr>
            <w:tcW w:w="2806" w:type="dxa"/>
          </w:tcPr>
          <w:p w14:paraId="6155260E" w14:textId="77777777" w:rsidR="005B4E7A" w:rsidRPr="00BD6568" w:rsidRDefault="005B4E7A" w:rsidP="004818CB">
            <w:pPr>
              <w:spacing w:after="120"/>
            </w:pPr>
          </w:p>
        </w:tc>
      </w:tr>
      <w:tr w:rsidR="005B4E7A" w:rsidRPr="00BD6568" w14:paraId="51A948B3" w14:textId="77777777" w:rsidTr="004818CB">
        <w:tc>
          <w:tcPr>
            <w:tcW w:w="1555" w:type="dxa"/>
          </w:tcPr>
          <w:p w14:paraId="4DE58E11" w14:textId="77777777" w:rsidR="005B4E7A" w:rsidRPr="00BD6568" w:rsidRDefault="005B4E7A" w:rsidP="004818CB">
            <w:pPr>
              <w:spacing w:after="120"/>
            </w:pPr>
          </w:p>
        </w:tc>
        <w:tc>
          <w:tcPr>
            <w:tcW w:w="1814" w:type="dxa"/>
          </w:tcPr>
          <w:p w14:paraId="7A87FC63" w14:textId="77777777" w:rsidR="005B4E7A" w:rsidRPr="00BD6568" w:rsidRDefault="005B4E7A" w:rsidP="004818CB">
            <w:pPr>
              <w:spacing w:after="120"/>
            </w:pPr>
          </w:p>
        </w:tc>
        <w:tc>
          <w:tcPr>
            <w:tcW w:w="1559" w:type="dxa"/>
          </w:tcPr>
          <w:p w14:paraId="4DEA567A" w14:textId="77777777" w:rsidR="005B4E7A" w:rsidRPr="00BD6568" w:rsidRDefault="005B4E7A" w:rsidP="004818CB">
            <w:pPr>
              <w:spacing w:after="120"/>
            </w:pPr>
          </w:p>
        </w:tc>
        <w:tc>
          <w:tcPr>
            <w:tcW w:w="2155" w:type="dxa"/>
          </w:tcPr>
          <w:p w14:paraId="3204718B" w14:textId="77777777" w:rsidR="005B4E7A" w:rsidRPr="00BD6568" w:rsidRDefault="005B4E7A" w:rsidP="004818CB">
            <w:pPr>
              <w:spacing w:after="120"/>
            </w:pPr>
          </w:p>
        </w:tc>
        <w:tc>
          <w:tcPr>
            <w:tcW w:w="2806" w:type="dxa"/>
          </w:tcPr>
          <w:p w14:paraId="6F84B88F" w14:textId="77777777" w:rsidR="005B4E7A" w:rsidRPr="00BD6568" w:rsidRDefault="005B4E7A" w:rsidP="004818CB">
            <w:pPr>
              <w:spacing w:after="120"/>
            </w:pPr>
          </w:p>
        </w:tc>
      </w:tr>
      <w:tr w:rsidR="005B4E7A" w:rsidRPr="00BD6568" w14:paraId="55C55A36" w14:textId="77777777" w:rsidTr="004818CB">
        <w:tc>
          <w:tcPr>
            <w:tcW w:w="1555" w:type="dxa"/>
          </w:tcPr>
          <w:p w14:paraId="6656D384" w14:textId="77777777" w:rsidR="005B4E7A" w:rsidRPr="00BD6568" w:rsidRDefault="005B4E7A" w:rsidP="004818CB">
            <w:pPr>
              <w:spacing w:after="120"/>
            </w:pPr>
          </w:p>
        </w:tc>
        <w:tc>
          <w:tcPr>
            <w:tcW w:w="1814" w:type="dxa"/>
          </w:tcPr>
          <w:p w14:paraId="2BFD5CA6" w14:textId="77777777" w:rsidR="005B4E7A" w:rsidRPr="00BD6568" w:rsidRDefault="005B4E7A" w:rsidP="004818CB">
            <w:pPr>
              <w:spacing w:after="120"/>
            </w:pPr>
          </w:p>
        </w:tc>
        <w:tc>
          <w:tcPr>
            <w:tcW w:w="1559" w:type="dxa"/>
          </w:tcPr>
          <w:p w14:paraId="31D82326" w14:textId="77777777" w:rsidR="005B4E7A" w:rsidRPr="00BD6568" w:rsidRDefault="005B4E7A" w:rsidP="004818CB">
            <w:pPr>
              <w:spacing w:after="120"/>
            </w:pPr>
          </w:p>
        </w:tc>
        <w:tc>
          <w:tcPr>
            <w:tcW w:w="2155" w:type="dxa"/>
          </w:tcPr>
          <w:p w14:paraId="4BC93049" w14:textId="77777777" w:rsidR="005B4E7A" w:rsidRPr="00BD6568" w:rsidRDefault="005B4E7A" w:rsidP="004818CB">
            <w:pPr>
              <w:spacing w:after="120"/>
            </w:pPr>
          </w:p>
        </w:tc>
        <w:tc>
          <w:tcPr>
            <w:tcW w:w="2806" w:type="dxa"/>
          </w:tcPr>
          <w:p w14:paraId="004E454D" w14:textId="77777777" w:rsidR="005B4E7A" w:rsidRPr="00BD6568" w:rsidRDefault="005B4E7A" w:rsidP="004818CB">
            <w:pPr>
              <w:spacing w:after="120"/>
            </w:pPr>
          </w:p>
        </w:tc>
      </w:tr>
      <w:tr w:rsidR="005B4E7A" w:rsidRPr="00BD6568" w14:paraId="35EF8093" w14:textId="77777777" w:rsidTr="004818CB">
        <w:tc>
          <w:tcPr>
            <w:tcW w:w="1555" w:type="dxa"/>
          </w:tcPr>
          <w:p w14:paraId="0F22AF26" w14:textId="77777777" w:rsidR="005B4E7A" w:rsidRPr="00BD6568" w:rsidRDefault="005B4E7A" w:rsidP="004818CB">
            <w:pPr>
              <w:spacing w:after="120"/>
            </w:pPr>
          </w:p>
        </w:tc>
        <w:tc>
          <w:tcPr>
            <w:tcW w:w="1814" w:type="dxa"/>
          </w:tcPr>
          <w:p w14:paraId="40A60B63" w14:textId="77777777" w:rsidR="005B4E7A" w:rsidRPr="00BD6568" w:rsidRDefault="005B4E7A" w:rsidP="004818CB">
            <w:pPr>
              <w:spacing w:after="120"/>
            </w:pPr>
          </w:p>
        </w:tc>
        <w:tc>
          <w:tcPr>
            <w:tcW w:w="1559" w:type="dxa"/>
          </w:tcPr>
          <w:p w14:paraId="3D0FB2DA" w14:textId="77777777" w:rsidR="005B4E7A" w:rsidRPr="00BD6568" w:rsidRDefault="005B4E7A" w:rsidP="004818CB">
            <w:pPr>
              <w:spacing w:after="120"/>
            </w:pPr>
          </w:p>
        </w:tc>
        <w:tc>
          <w:tcPr>
            <w:tcW w:w="2155" w:type="dxa"/>
          </w:tcPr>
          <w:p w14:paraId="1E4D1F87" w14:textId="77777777" w:rsidR="005B4E7A" w:rsidRPr="00BD6568" w:rsidRDefault="005B4E7A" w:rsidP="004818CB">
            <w:pPr>
              <w:spacing w:after="120"/>
            </w:pPr>
          </w:p>
        </w:tc>
        <w:tc>
          <w:tcPr>
            <w:tcW w:w="2806" w:type="dxa"/>
          </w:tcPr>
          <w:p w14:paraId="0FBF38B7" w14:textId="77777777" w:rsidR="005B4E7A" w:rsidRPr="00BD6568" w:rsidRDefault="005B4E7A" w:rsidP="004818CB">
            <w:pPr>
              <w:spacing w:after="120"/>
            </w:pPr>
          </w:p>
        </w:tc>
      </w:tr>
      <w:tr w:rsidR="005B4E7A" w:rsidRPr="00BD6568" w14:paraId="5A482102" w14:textId="77777777" w:rsidTr="004818CB">
        <w:tc>
          <w:tcPr>
            <w:tcW w:w="1555" w:type="dxa"/>
          </w:tcPr>
          <w:p w14:paraId="402454CE" w14:textId="77777777" w:rsidR="005B4E7A" w:rsidRPr="00BD6568" w:rsidRDefault="005B4E7A" w:rsidP="004818CB">
            <w:pPr>
              <w:spacing w:after="120"/>
            </w:pPr>
          </w:p>
        </w:tc>
        <w:tc>
          <w:tcPr>
            <w:tcW w:w="1814" w:type="dxa"/>
          </w:tcPr>
          <w:p w14:paraId="4CD62EAA" w14:textId="77777777" w:rsidR="005B4E7A" w:rsidRPr="00BD6568" w:rsidRDefault="005B4E7A" w:rsidP="004818CB">
            <w:pPr>
              <w:spacing w:after="120"/>
            </w:pPr>
          </w:p>
        </w:tc>
        <w:tc>
          <w:tcPr>
            <w:tcW w:w="1559" w:type="dxa"/>
          </w:tcPr>
          <w:p w14:paraId="4FC902B4" w14:textId="77777777" w:rsidR="005B4E7A" w:rsidRPr="00BD6568" w:rsidRDefault="005B4E7A" w:rsidP="004818CB">
            <w:pPr>
              <w:spacing w:after="120"/>
            </w:pPr>
          </w:p>
        </w:tc>
        <w:tc>
          <w:tcPr>
            <w:tcW w:w="2155" w:type="dxa"/>
          </w:tcPr>
          <w:p w14:paraId="6D799026" w14:textId="77777777" w:rsidR="005B4E7A" w:rsidRPr="00BD6568" w:rsidRDefault="005B4E7A" w:rsidP="004818CB">
            <w:pPr>
              <w:spacing w:after="120"/>
            </w:pPr>
          </w:p>
        </w:tc>
        <w:tc>
          <w:tcPr>
            <w:tcW w:w="2806" w:type="dxa"/>
          </w:tcPr>
          <w:p w14:paraId="6B9BFD0F" w14:textId="77777777" w:rsidR="005B4E7A" w:rsidRPr="00BD6568" w:rsidRDefault="005B4E7A" w:rsidP="004818CB">
            <w:pPr>
              <w:spacing w:after="120"/>
            </w:pPr>
          </w:p>
        </w:tc>
      </w:tr>
      <w:tr w:rsidR="005B4E7A" w:rsidRPr="00BD6568" w14:paraId="0ED12373" w14:textId="77777777" w:rsidTr="004818CB">
        <w:tc>
          <w:tcPr>
            <w:tcW w:w="1555" w:type="dxa"/>
          </w:tcPr>
          <w:p w14:paraId="1C272D9C" w14:textId="77777777" w:rsidR="005B4E7A" w:rsidRPr="00BD6568" w:rsidRDefault="005B4E7A" w:rsidP="004818CB">
            <w:pPr>
              <w:spacing w:after="120"/>
            </w:pPr>
          </w:p>
        </w:tc>
        <w:tc>
          <w:tcPr>
            <w:tcW w:w="1814" w:type="dxa"/>
          </w:tcPr>
          <w:p w14:paraId="260D7205" w14:textId="77777777" w:rsidR="005B4E7A" w:rsidRPr="00BD6568" w:rsidRDefault="005B4E7A" w:rsidP="004818CB">
            <w:pPr>
              <w:spacing w:after="120"/>
            </w:pPr>
          </w:p>
        </w:tc>
        <w:tc>
          <w:tcPr>
            <w:tcW w:w="1559" w:type="dxa"/>
          </w:tcPr>
          <w:p w14:paraId="6CDBF411" w14:textId="77777777" w:rsidR="005B4E7A" w:rsidRPr="00BD6568" w:rsidRDefault="005B4E7A" w:rsidP="004818CB">
            <w:pPr>
              <w:spacing w:after="120"/>
            </w:pPr>
          </w:p>
        </w:tc>
        <w:tc>
          <w:tcPr>
            <w:tcW w:w="2155" w:type="dxa"/>
          </w:tcPr>
          <w:p w14:paraId="4D2F309A" w14:textId="77777777" w:rsidR="005B4E7A" w:rsidRPr="00BD6568" w:rsidRDefault="005B4E7A" w:rsidP="004818CB">
            <w:pPr>
              <w:spacing w:after="120"/>
            </w:pPr>
          </w:p>
        </w:tc>
        <w:tc>
          <w:tcPr>
            <w:tcW w:w="2806" w:type="dxa"/>
          </w:tcPr>
          <w:p w14:paraId="26686AAD" w14:textId="77777777" w:rsidR="005B4E7A" w:rsidRPr="00BD6568" w:rsidRDefault="005B4E7A" w:rsidP="004818CB">
            <w:pPr>
              <w:spacing w:after="120"/>
            </w:pPr>
          </w:p>
        </w:tc>
      </w:tr>
      <w:tr w:rsidR="005B4E7A" w:rsidRPr="00BD6568" w14:paraId="397914BE" w14:textId="77777777" w:rsidTr="004818CB">
        <w:tc>
          <w:tcPr>
            <w:tcW w:w="1555" w:type="dxa"/>
          </w:tcPr>
          <w:p w14:paraId="0849B9E3" w14:textId="77777777" w:rsidR="005B4E7A" w:rsidRPr="00BD6568" w:rsidRDefault="005B4E7A" w:rsidP="004818CB">
            <w:pPr>
              <w:spacing w:after="120"/>
            </w:pPr>
          </w:p>
        </w:tc>
        <w:tc>
          <w:tcPr>
            <w:tcW w:w="1814" w:type="dxa"/>
          </w:tcPr>
          <w:p w14:paraId="0F6CFB68" w14:textId="77777777" w:rsidR="005B4E7A" w:rsidRPr="00BD6568" w:rsidRDefault="005B4E7A" w:rsidP="004818CB">
            <w:pPr>
              <w:spacing w:after="120"/>
            </w:pPr>
          </w:p>
        </w:tc>
        <w:tc>
          <w:tcPr>
            <w:tcW w:w="1559" w:type="dxa"/>
          </w:tcPr>
          <w:p w14:paraId="62F57243" w14:textId="77777777" w:rsidR="005B4E7A" w:rsidRPr="00BD6568" w:rsidRDefault="005B4E7A" w:rsidP="004818CB">
            <w:pPr>
              <w:spacing w:after="120"/>
            </w:pPr>
          </w:p>
        </w:tc>
        <w:tc>
          <w:tcPr>
            <w:tcW w:w="2155" w:type="dxa"/>
          </w:tcPr>
          <w:p w14:paraId="7D2D57FE" w14:textId="77777777" w:rsidR="005B4E7A" w:rsidRPr="00BD6568" w:rsidRDefault="005B4E7A" w:rsidP="004818CB">
            <w:pPr>
              <w:spacing w:after="120"/>
            </w:pPr>
          </w:p>
        </w:tc>
        <w:tc>
          <w:tcPr>
            <w:tcW w:w="2806" w:type="dxa"/>
          </w:tcPr>
          <w:p w14:paraId="4F959B71" w14:textId="77777777" w:rsidR="005B4E7A" w:rsidRPr="00BD6568" w:rsidRDefault="005B4E7A" w:rsidP="004818CB">
            <w:pPr>
              <w:spacing w:after="120"/>
            </w:pPr>
          </w:p>
        </w:tc>
      </w:tr>
      <w:tr w:rsidR="005B4E7A" w:rsidRPr="00BD6568" w14:paraId="1768674E" w14:textId="77777777" w:rsidTr="004818CB">
        <w:tc>
          <w:tcPr>
            <w:tcW w:w="1555" w:type="dxa"/>
          </w:tcPr>
          <w:p w14:paraId="751D9CEE" w14:textId="77777777" w:rsidR="005B4E7A" w:rsidRPr="00BD6568" w:rsidRDefault="005B4E7A" w:rsidP="004818CB">
            <w:pPr>
              <w:spacing w:after="120"/>
            </w:pPr>
          </w:p>
        </w:tc>
        <w:tc>
          <w:tcPr>
            <w:tcW w:w="1814" w:type="dxa"/>
          </w:tcPr>
          <w:p w14:paraId="0C1A437C" w14:textId="77777777" w:rsidR="005B4E7A" w:rsidRPr="00BD6568" w:rsidRDefault="005B4E7A" w:rsidP="004818CB">
            <w:pPr>
              <w:spacing w:after="120"/>
            </w:pPr>
          </w:p>
        </w:tc>
        <w:tc>
          <w:tcPr>
            <w:tcW w:w="1559" w:type="dxa"/>
          </w:tcPr>
          <w:p w14:paraId="669BAA9C" w14:textId="77777777" w:rsidR="005B4E7A" w:rsidRPr="00BD6568" w:rsidRDefault="005B4E7A" w:rsidP="004818CB">
            <w:pPr>
              <w:spacing w:after="120"/>
            </w:pPr>
          </w:p>
        </w:tc>
        <w:tc>
          <w:tcPr>
            <w:tcW w:w="2155" w:type="dxa"/>
          </w:tcPr>
          <w:p w14:paraId="7CED1635" w14:textId="77777777" w:rsidR="005B4E7A" w:rsidRPr="00BD6568" w:rsidRDefault="005B4E7A" w:rsidP="004818CB">
            <w:pPr>
              <w:spacing w:after="120"/>
            </w:pPr>
          </w:p>
        </w:tc>
        <w:tc>
          <w:tcPr>
            <w:tcW w:w="2806" w:type="dxa"/>
          </w:tcPr>
          <w:p w14:paraId="2E79F2E8" w14:textId="77777777" w:rsidR="005B4E7A" w:rsidRPr="00BD6568" w:rsidRDefault="005B4E7A" w:rsidP="004818CB">
            <w:pPr>
              <w:spacing w:after="120"/>
            </w:pPr>
          </w:p>
        </w:tc>
      </w:tr>
      <w:tr w:rsidR="005B4E7A" w:rsidRPr="00BD6568" w14:paraId="3A3E9F91" w14:textId="77777777" w:rsidTr="004818CB">
        <w:tc>
          <w:tcPr>
            <w:tcW w:w="1555" w:type="dxa"/>
          </w:tcPr>
          <w:p w14:paraId="1B4FD795" w14:textId="77777777" w:rsidR="005B4E7A" w:rsidRPr="00BD6568" w:rsidRDefault="005B4E7A" w:rsidP="004818CB">
            <w:pPr>
              <w:spacing w:after="120"/>
            </w:pPr>
          </w:p>
        </w:tc>
        <w:tc>
          <w:tcPr>
            <w:tcW w:w="1814" w:type="dxa"/>
          </w:tcPr>
          <w:p w14:paraId="610E241A" w14:textId="77777777" w:rsidR="005B4E7A" w:rsidRPr="00BD6568" w:rsidRDefault="005B4E7A" w:rsidP="004818CB">
            <w:pPr>
              <w:spacing w:after="120"/>
            </w:pPr>
          </w:p>
        </w:tc>
        <w:tc>
          <w:tcPr>
            <w:tcW w:w="1559" w:type="dxa"/>
          </w:tcPr>
          <w:p w14:paraId="768BE364" w14:textId="77777777" w:rsidR="005B4E7A" w:rsidRPr="00BD6568" w:rsidRDefault="005B4E7A" w:rsidP="004818CB">
            <w:pPr>
              <w:spacing w:after="120"/>
            </w:pPr>
          </w:p>
        </w:tc>
        <w:tc>
          <w:tcPr>
            <w:tcW w:w="2155" w:type="dxa"/>
          </w:tcPr>
          <w:p w14:paraId="6F9F6D62" w14:textId="77777777" w:rsidR="005B4E7A" w:rsidRPr="00BD6568" w:rsidRDefault="005B4E7A" w:rsidP="004818CB">
            <w:pPr>
              <w:spacing w:after="120"/>
            </w:pPr>
          </w:p>
        </w:tc>
        <w:tc>
          <w:tcPr>
            <w:tcW w:w="2806" w:type="dxa"/>
          </w:tcPr>
          <w:p w14:paraId="523444C2" w14:textId="77777777" w:rsidR="005B4E7A" w:rsidRPr="00BD6568" w:rsidRDefault="005B4E7A" w:rsidP="004818CB">
            <w:pPr>
              <w:spacing w:after="120"/>
            </w:pPr>
          </w:p>
        </w:tc>
      </w:tr>
      <w:tr w:rsidR="005B4E7A" w:rsidRPr="00BD6568" w14:paraId="4577FE9C" w14:textId="77777777" w:rsidTr="004818CB">
        <w:tc>
          <w:tcPr>
            <w:tcW w:w="1555" w:type="dxa"/>
          </w:tcPr>
          <w:p w14:paraId="0F7C5665" w14:textId="77777777" w:rsidR="005B4E7A" w:rsidRPr="00BD6568" w:rsidRDefault="005B4E7A" w:rsidP="004818CB">
            <w:pPr>
              <w:spacing w:after="120"/>
            </w:pPr>
          </w:p>
        </w:tc>
        <w:tc>
          <w:tcPr>
            <w:tcW w:w="1814" w:type="dxa"/>
          </w:tcPr>
          <w:p w14:paraId="300B1691" w14:textId="77777777" w:rsidR="005B4E7A" w:rsidRPr="00BD6568" w:rsidRDefault="005B4E7A" w:rsidP="004818CB">
            <w:pPr>
              <w:spacing w:after="120"/>
            </w:pPr>
          </w:p>
        </w:tc>
        <w:tc>
          <w:tcPr>
            <w:tcW w:w="1559" w:type="dxa"/>
          </w:tcPr>
          <w:p w14:paraId="346D8328" w14:textId="77777777" w:rsidR="005B4E7A" w:rsidRPr="00BD6568" w:rsidRDefault="005B4E7A" w:rsidP="004818CB">
            <w:pPr>
              <w:spacing w:after="120"/>
            </w:pPr>
          </w:p>
        </w:tc>
        <w:tc>
          <w:tcPr>
            <w:tcW w:w="2155" w:type="dxa"/>
          </w:tcPr>
          <w:p w14:paraId="684D5E22" w14:textId="77777777" w:rsidR="005B4E7A" w:rsidRPr="00BD6568" w:rsidRDefault="005B4E7A" w:rsidP="004818CB">
            <w:pPr>
              <w:spacing w:after="120"/>
            </w:pPr>
          </w:p>
        </w:tc>
        <w:tc>
          <w:tcPr>
            <w:tcW w:w="2806" w:type="dxa"/>
          </w:tcPr>
          <w:p w14:paraId="7B213EED" w14:textId="77777777" w:rsidR="005B4E7A" w:rsidRPr="00BD6568" w:rsidRDefault="005B4E7A" w:rsidP="004818CB">
            <w:pPr>
              <w:spacing w:after="120"/>
            </w:pPr>
          </w:p>
        </w:tc>
      </w:tr>
      <w:tr w:rsidR="005B4E7A" w:rsidRPr="00BD6568" w14:paraId="68F60E56" w14:textId="77777777" w:rsidTr="004818CB">
        <w:tc>
          <w:tcPr>
            <w:tcW w:w="1555" w:type="dxa"/>
          </w:tcPr>
          <w:p w14:paraId="276F91E5" w14:textId="77777777" w:rsidR="005B4E7A" w:rsidRPr="00BD6568" w:rsidRDefault="005B4E7A" w:rsidP="004818CB">
            <w:pPr>
              <w:spacing w:after="120"/>
            </w:pPr>
          </w:p>
        </w:tc>
        <w:tc>
          <w:tcPr>
            <w:tcW w:w="1814" w:type="dxa"/>
          </w:tcPr>
          <w:p w14:paraId="7E3CD541" w14:textId="77777777" w:rsidR="005B4E7A" w:rsidRPr="00BD6568" w:rsidRDefault="005B4E7A" w:rsidP="004818CB">
            <w:pPr>
              <w:spacing w:after="120"/>
            </w:pPr>
          </w:p>
        </w:tc>
        <w:tc>
          <w:tcPr>
            <w:tcW w:w="1559" w:type="dxa"/>
          </w:tcPr>
          <w:p w14:paraId="7ECE215C" w14:textId="77777777" w:rsidR="005B4E7A" w:rsidRPr="00BD6568" w:rsidRDefault="005B4E7A" w:rsidP="004818CB">
            <w:pPr>
              <w:spacing w:after="120"/>
            </w:pPr>
          </w:p>
        </w:tc>
        <w:tc>
          <w:tcPr>
            <w:tcW w:w="2155" w:type="dxa"/>
          </w:tcPr>
          <w:p w14:paraId="44E2C547" w14:textId="77777777" w:rsidR="005B4E7A" w:rsidRPr="00BD6568" w:rsidRDefault="005B4E7A" w:rsidP="004818CB">
            <w:pPr>
              <w:spacing w:after="120"/>
            </w:pPr>
          </w:p>
        </w:tc>
        <w:tc>
          <w:tcPr>
            <w:tcW w:w="2806" w:type="dxa"/>
          </w:tcPr>
          <w:p w14:paraId="4AB6FC33" w14:textId="77777777" w:rsidR="005B4E7A" w:rsidRPr="00BD6568" w:rsidRDefault="005B4E7A" w:rsidP="004818CB">
            <w:pPr>
              <w:spacing w:after="120"/>
            </w:pPr>
          </w:p>
        </w:tc>
      </w:tr>
      <w:tr w:rsidR="005B4E7A" w:rsidRPr="00BD6568" w14:paraId="1A6833B0" w14:textId="77777777" w:rsidTr="004818CB">
        <w:tc>
          <w:tcPr>
            <w:tcW w:w="1555" w:type="dxa"/>
          </w:tcPr>
          <w:p w14:paraId="4290E2F7" w14:textId="77777777" w:rsidR="005B4E7A" w:rsidRPr="00BD6568" w:rsidRDefault="005B4E7A" w:rsidP="004818CB">
            <w:pPr>
              <w:spacing w:after="120"/>
            </w:pPr>
          </w:p>
        </w:tc>
        <w:tc>
          <w:tcPr>
            <w:tcW w:w="1814" w:type="dxa"/>
          </w:tcPr>
          <w:p w14:paraId="4B6002E2" w14:textId="77777777" w:rsidR="005B4E7A" w:rsidRPr="00BD6568" w:rsidRDefault="005B4E7A" w:rsidP="004818CB">
            <w:pPr>
              <w:spacing w:after="120"/>
            </w:pPr>
          </w:p>
        </w:tc>
        <w:tc>
          <w:tcPr>
            <w:tcW w:w="1559" w:type="dxa"/>
          </w:tcPr>
          <w:p w14:paraId="3D5B7A2F" w14:textId="77777777" w:rsidR="005B4E7A" w:rsidRPr="00BD6568" w:rsidRDefault="005B4E7A" w:rsidP="004818CB">
            <w:pPr>
              <w:spacing w:after="120"/>
            </w:pPr>
          </w:p>
        </w:tc>
        <w:tc>
          <w:tcPr>
            <w:tcW w:w="2155" w:type="dxa"/>
          </w:tcPr>
          <w:p w14:paraId="796B2DFE" w14:textId="77777777" w:rsidR="005B4E7A" w:rsidRPr="00BD6568" w:rsidRDefault="005B4E7A" w:rsidP="004818CB">
            <w:pPr>
              <w:spacing w:after="120"/>
            </w:pPr>
          </w:p>
        </w:tc>
        <w:tc>
          <w:tcPr>
            <w:tcW w:w="2806" w:type="dxa"/>
          </w:tcPr>
          <w:p w14:paraId="1FD07012" w14:textId="77777777" w:rsidR="005B4E7A" w:rsidRPr="00BD6568" w:rsidRDefault="005B4E7A" w:rsidP="004818CB">
            <w:pPr>
              <w:spacing w:after="120"/>
            </w:pPr>
          </w:p>
        </w:tc>
      </w:tr>
      <w:tr w:rsidR="005B4E7A" w:rsidRPr="00BD6568" w14:paraId="560DABF3" w14:textId="77777777" w:rsidTr="004818CB">
        <w:tc>
          <w:tcPr>
            <w:tcW w:w="1555" w:type="dxa"/>
          </w:tcPr>
          <w:p w14:paraId="2A93B5EA" w14:textId="77777777" w:rsidR="005B4E7A" w:rsidRPr="00BD6568" w:rsidRDefault="005B4E7A" w:rsidP="004818CB">
            <w:pPr>
              <w:spacing w:after="120"/>
            </w:pPr>
          </w:p>
        </w:tc>
        <w:tc>
          <w:tcPr>
            <w:tcW w:w="1814" w:type="dxa"/>
          </w:tcPr>
          <w:p w14:paraId="7FB696B7" w14:textId="77777777" w:rsidR="005B4E7A" w:rsidRPr="00BD6568" w:rsidRDefault="005B4E7A" w:rsidP="004818CB">
            <w:pPr>
              <w:spacing w:after="120"/>
            </w:pPr>
          </w:p>
        </w:tc>
        <w:tc>
          <w:tcPr>
            <w:tcW w:w="1559" w:type="dxa"/>
          </w:tcPr>
          <w:p w14:paraId="1AC0D9FA" w14:textId="77777777" w:rsidR="005B4E7A" w:rsidRPr="00BD6568" w:rsidRDefault="005B4E7A" w:rsidP="004818CB">
            <w:pPr>
              <w:spacing w:after="120"/>
            </w:pPr>
          </w:p>
        </w:tc>
        <w:tc>
          <w:tcPr>
            <w:tcW w:w="2155" w:type="dxa"/>
          </w:tcPr>
          <w:p w14:paraId="73770A15" w14:textId="77777777" w:rsidR="005B4E7A" w:rsidRPr="00BD6568" w:rsidRDefault="005B4E7A" w:rsidP="004818CB">
            <w:pPr>
              <w:spacing w:after="120"/>
            </w:pPr>
          </w:p>
        </w:tc>
        <w:tc>
          <w:tcPr>
            <w:tcW w:w="2806" w:type="dxa"/>
          </w:tcPr>
          <w:p w14:paraId="38CAC5A9" w14:textId="77777777" w:rsidR="005B4E7A" w:rsidRPr="00BD6568" w:rsidRDefault="005B4E7A" w:rsidP="004818CB">
            <w:pPr>
              <w:spacing w:after="120"/>
            </w:pPr>
          </w:p>
        </w:tc>
      </w:tr>
      <w:tr w:rsidR="005B4E7A" w:rsidRPr="00BD6568" w14:paraId="1320366C" w14:textId="77777777" w:rsidTr="004818CB">
        <w:tc>
          <w:tcPr>
            <w:tcW w:w="1555" w:type="dxa"/>
          </w:tcPr>
          <w:p w14:paraId="658A7506" w14:textId="77777777" w:rsidR="005B4E7A" w:rsidRPr="00BD6568" w:rsidRDefault="005B4E7A" w:rsidP="004818CB">
            <w:pPr>
              <w:spacing w:after="120"/>
            </w:pPr>
          </w:p>
        </w:tc>
        <w:tc>
          <w:tcPr>
            <w:tcW w:w="1814" w:type="dxa"/>
          </w:tcPr>
          <w:p w14:paraId="0BB848AA" w14:textId="77777777" w:rsidR="005B4E7A" w:rsidRPr="00BD6568" w:rsidRDefault="005B4E7A" w:rsidP="004818CB">
            <w:pPr>
              <w:spacing w:after="120"/>
            </w:pPr>
          </w:p>
        </w:tc>
        <w:tc>
          <w:tcPr>
            <w:tcW w:w="1559" w:type="dxa"/>
          </w:tcPr>
          <w:p w14:paraId="37C8614C" w14:textId="77777777" w:rsidR="005B4E7A" w:rsidRPr="00BD6568" w:rsidRDefault="005B4E7A" w:rsidP="004818CB">
            <w:pPr>
              <w:spacing w:after="120"/>
            </w:pPr>
          </w:p>
        </w:tc>
        <w:tc>
          <w:tcPr>
            <w:tcW w:w="2155" w:type="dxa"/>
          </w:tcPr>
          <w:p w14:paraId="1D497BA6" w14:textId="77777777" w:rsidR="005B4E7A" w:rsidRPr="00BD6568" w:rsidRDefault="005B4E7A" w:rsidP="004818CB">
            <w:pPr>
              <w:spacing w:after="120"/>
            </w:pPr>
          </w:p>
        </w:tc>
        <w:tc>
          <w:tcPr>
            <w:tcW w:w="2806" w:type="dxa"/>
          </w:tcPr>
          <w:p w14:paraId="27195D62" w14:textId="77777777" w:rsidR="005B4E7A" w:rsidRPr="00BD6568" w:rsidRDefault="005B4E7A" w:rsidP="004818CB">
            <w:pPr>
              <w:spacing w:after="120"/>
            </w:pPr>
          </w:p>
        </w:tc>
      </w:tr>
      <w:tr w:rsidR="005B4E7A" w:rsidRPr="00BD6568" w14:paraId="5D5B2B83" w14:textId="77777777" w:rsidTr="004818CB">
        <w:tc>
          <w:tcPr>
            <w:tcW w:w="1555" w:type="dxa"/>
          </w:tcPr>
          <w:p w14:paraId="55D47B17" w14:textId="77777777" w:rsidR="005B4E7A" w:rsidRPr="00BD6568" w:rsidRDefault="005B4E7A" w:rsidP="004818CB">
            <w:pPr>
              <w:spacing w:after="120"/>
            </w:pPr>
          </w:p>
        </w:tc>
        <w:tc>
          <w:tcPr>
            <w:tcW w:w="1814" w:type="dxa"/>
          </w:tcPr>
          <w:p w14:paraId="5383017D" w14:textId="77777777" w:rsidR="005B4E7A" w:rsidRPr="00BD6568" w:rsidRDefault="005B4E7A" w:rsidP="004818CB">
            <w:pPr>
              <w:spacing w:after="120"/>
            </w:pPr>
          </w:p>
        </w:tc>
        <w:tc>
          <w:tcPr>
            <w:tcW w:w="1559" w:type="dxa"/>
          </w:tcPr>
          <w:p w14:paraId="63DCF3F8" w14:textId="77777777" w:rsidR="005B4E7A" w:rsidRPr="00BD6568" w:rsidRDefault="005B4E7A" w:rsidP="004818CB">
            <w:pPr>
              <w:spacing w:after="120"/>
            </w:pPr>
          </w:p>
        </w:tc>
        <w:tc>
          <w:tcPr>
            <w:tcW w:w="2155" w:type="dxa"/>
          </w:tcPr>
          <w:p w14:paraId="2E886FF3" w14:textId="77777777" w:rsidR="005B4E7A" w:rsidRPr="00BD6568" w:rsidRDefault="005B4E7A" w:rsidP="004818CB">
            <w:pPr>
              <w:spacing w:after="120"/>
            </w:pPr>
          </w:p>
        </w:tc>
        <w:tc>
          <w:tcPr>
            <w:tcW w:w="2806" w:type="dxa"/>
          </w:tcPr>
          <w:p w14:paraId="433B849C" w14:textId="77777777" w:rsidR="005B4E7A" w:rsidRPr="00BD6568" w:rsidRDefault="005B4E7A" w:rsidP="004818CB">
            <w:pPr>
              <w:spacing w:after="120"/>
            </w:pPr>
          </w:p>
        </w:tc>
      </w:tr>
      <w:tr w:rsidR="005B4E7A" w:rsidRPr="00BD6568" w14:paraId="3255FCDD" w14:textId="77777777" w:rsidTr="004818CB">
        <w:tc>
          <w:tcPr>
            <w:tcW w:w="1555" w:type="dxa"/>
          </w:tcPr>
          <w:p w14:paraId="0DA12E70" w14:textId="77777777" w:rsidR="005B4E7A" w:rsidRPr="00BD6568" w:rsidRDefault="005B4E7A" w:rsidP="004818CB">
            <w:pPr>
              <w:spacing w:after="120"/>
            </w:pPr>
          </w:p>
        </w:tc>
        <w:tc>
          <w:tcPr>
            <w:tcW w:w="1814" w:type="dxa"/>
          </w:tcPr>
          <w:p w14:paraId="7B7F3D19" w14:textId="77777777" w:rsidR="005B4E7A" w:rsidRPr="00BD6568" w:rsidRDefault="005B4E7A" w:rsidP="004818CB">
            <w:pPr>
              <w:spacing w:after="120"/>
            </w:pPr>
          </w:p>
        </w:tc>
        <w:tc>
          <w:tcPr>
            <w:tcW w:w="1559" w:type="dxa"/>
          </w:tcPr>
          <w:p w14:paraId="5B57F40C" w14:textId="77777777" w:rsidR="005B4E7A" w:rsidRPr="00BD6568" w:rsidRDefault="005B4E7A" w:rsidP="004818CB">
            <w:pPr>
              <w:spacing w:after="120"/>
            </w:pPr>
          </w:p>
        </w:tc>
        <w:tc>
          <w:tcPr>
            <w:tcW w:w="2155" w:type="dxa"/>
          </w:tcPr>
          <w:p w14:paraId="583A55E3" w14:textId="77777777" w:rsidR="005B4E7A" w:rsidRPr="00BD6568" w:rsidRDefault="005B4E7A" w:rsidP="004818CB">
            <w:pPr>
              <w:spacing w:after="120"/>
            </w:pPr>
          </w:p>
        </w:tc>
        <w:tc>
          <w:tcPr>
            <w:tcW w:w="2806" w:type="dxa"/>
          </w:tcPr>
          <w:p w14:paraId="50FDC406" w14:textId="77777777" w:rsidR="005B4E7A" w:rsidRPr="00BD6568" w:rsidRDefault="005B4E7A" w:rsidP="004818CB">
            <w:pPr>
              <w:spacing w:after="120"/>
            </w:pPr>
          </w:p>
        </w:tc>
      </w:tr>
      <w:tr w:rsidR="005B4E7A" w:rsidRPr="00BD6568" w14:paraId="6AA57EF5" w14:textId="77777777" w:rsidTr="004818CB">
        <w:tc>
          <w:tcPr>
            <w:tcW w:w="1555" w:type="dxa"/>
          </w:tcPr>
          <w:p w14:paraId="27D2663B" w14:textId="77777777" w:rsidR="005B4E7A" w:rsidRPr="00BD6568" w:rsidRDefault="005B4E7A" w:rsidP="004818CB">
            <w:pPr>
              <w:spacing w:after="120"/>
            </w:pPr>
          </w:p>
        </w:tc>
        <w:tc>
          <w:tcPr>
            <w:tcW w:w="1814" w:type="dxa"/>
          </w:tcPr>
          <w:p w14:paraId="4DA8A4E6" w14:textId="77777777" w:rsidR="005B4E7A" w:rsidRPr="00BD6568" w:rsidRDefault="005B4E7A" w:rsidP="004818CB">
            <w:pPr>
              <w:spacing w:after="120"/>
            </w:pPr>
          </w:p>
        </w:tc>
        <w:tc>
          <w:tcPr>
            <w:tcW w:w="1559" w:type="dxa"/>
          </w:tcPr>
          <w:p w14:paraId="59CADF9F" w14:textId="77777777" w:rsidR="005B4E7A" w:rsidRPr="00BD6568" w:rsidRDefault="005B4E7A" w:rsidP="004818CB">
            <w:pPr>
              <w:spacing w:after="120"/>
            </w:pPr>
          </w:p>
        </w:tc>
        <w:tc>
          <w:tcPr>
            <w:tcW w:w="2155" w:type="dxa"/>
          </w:tcPr>
          <w:p w14:paraId="56F1CF52" w14:textId="77777777" w:rsidR="005B4E7A" w:rsidRPr="00BD6568" w:rsidRDefault="005B4E7A" w:rsidP="004818CB">
            <w:pPr>
              <w:spacing w:after="120"/>
            </w:pPr>
          </w:p>
        </w:tc>
        <w:tc>
          <w:tcPr>
            <w:tcW w:w="2806" w:type="dxa"/>
          </w:tcPr>
          <w:p w14:paraId="15AB6099" w14:textId="77777777" w:rsidR="005B4E7A" w:rsidRPr="00BD6568" w:rsidRDefault="005B4E7A" w:rsidP="004818CB">
            <w:pPr>
              <w:spacing w:after="120"/>
            </w:pPr>
          </w:p>
        </w:tc>
      </w:tr>
      <w:tr w:rsidR="005B4E7A" w:rsidRPr="00BD6568" w14:paraId="1961AE42" w14:textId="77777777" w:rsidTr="004818CB">
        <w:tc>
          <w:tcPr>
            <w:tcW w:w="1555" w:type="dxa"/>
          </w:tcPr>
          <w:p w14:paraId="6A0471BD" w14:textId="77777777" w:rsidR="005B4E7A" w:rsidRPr="00BD6568" w:rsidRDefault="005B4E7A" w:rsidP="004818CB">
            <w:pPr>
              <w:spacing w:after="120"/>
            </w:pPr>
          </w:p>
        </w:tc>
        <w:tc>
          <w:tcPr>
            <w:tcW w:w="1814" w:type="dxa"/>
          </w:tcPr>
          <w:p w14:paraId="478C5FB6" w14:textId="77777777" w:rsidR="005B4E7A" w:rsidRPr="00BD6568" w:rsidRDefault="005B4E7A" w:rsidP="004818CB">
            <w:pPr>
              <w:spacing w:after="120"/>
            </w:pPr>
          </w:p>
        </w:tc>
        <w:tc>
          <w:tcPr>
            <w:tcW w:w="1559" w:type="dxa"/>
          </w:tcPr>
          <w:p w14:paraId="6F40B337" w14:textId="77777777" w:rsidR="005B4E7A" w:rsidRPr="00BD6568" w:rsidRDefault="005B4E7A" w:rsidP="004818CB">
            <w:pPr>
              <w:spacing w:after="120"/>
            </w:pPr>
          </w:p>
        </w:tc>
        <w:tc>
          <w:tcPr>
            <w:tcW w:w="2155" w:type="dxa"/>
          </w:tcPr>
          <w:p w14:paraId="2028269D" w14:textId="77777777" w:rsidR="005B4E7A" w:rsidRPr="00BD6568" w:rsidRDefault="005B4E7A" w:rsidP="004818CB">
            <w:pPr>
              <w:spacing w:after="120"/>
            </w:pPr>
          </w:p>
        </w:tc>
        <w:tc>
          <w:tcPr>
            <w:tcW w:w="2806" w:type="dxa"/>
          </w:tcPr>
          <w:p w14:paraId="3F5E2296" w14:textId="77777777" w:rsidR="005B4E7A" w:rsidRPr="00BD6568" w:rsidRDefault="005B4E7A" w:rsidP="004818CB">
            <w:pPr>
              <w:spacing w:after="120"/>
            </w:pPr>
          </w:p>
        </w:tc>
      </w:tr>
      <w:tr w:rsidR="005B4E7A" w:rsidRPr="00BD6568" w14:paraId="57165E64" w14:textId="77777777" w:rsidTr="004818CB">
        <w:tc>
          <w:tcPr>
            <w:tcW w:w="1555" w:type="dxa"/>
          </w:tcPr>
          <w:p w14:paraId="5366E4AE" w14:textId="77777777" w:rsidR="005B4E7A" w:rsidRPr="00BD6568" w:rsidRDefault="005B4E7A" w:rsidP="004818CB">
            <w:pPr>
              <w:spacing w:after="120"/>
            </w:pPr>
          </w:p>
        </w:tc>
        <w:tc>
          <w:tcPr>
            <w:tcW w:w="1814" w:type="dxa"/>
          </w:tcPr>
          <w:p w14:paraId="2D5FC4B9" w14:textId="77777777" w:rsidR="005B4E7A" w:rsidRPr="00BD6568" w:rsidRDefault="005B4E7A" w:rsidP="004818CB">
            <w:pPr>
              <w:spacing w:after="120"/>
            </w:pPr>
          </w:p>
        </w:tc>
        <w:tc>
          <w:tcPr>
            <w:tcW w:w="1559" w:type="dxa"/>
          </w:tcPr>
          <w:p w14:paraId="4E0ABB0F" w14:textId="77777777" w:rsidR="005B4E7A" w:rsidRPr="00BD6568" w:rsidRDefault="005B4E7A" w:rsidP="004818CB">
            <w:pPr>
              <w:spacing w:after="120"/>
            </w:pPr>
          </w:p>
        </w:tc>
        <w:tc>
          <w:tcPr>
            <w:tcW w:w="2155" w:type="dxa"/>
          </w:tcPr>
          <w:p w14:paraId="0CB6FDBA" w14:textId="77777777" w:rsidR="005B4E7A" w:rsidRPr="00BD6568" w:rsidRDefault="005B4E7A" w:rsidP="004818CB">
            <w:pPr>
              <w:spacing w:after="120"/>
            </w:pPr>
          </w:p>
        </w:tc>
        <w:tc>
          <w:tcPr>
            <w:tcW w:w="2806" w:type="dxa"/>
          </w:tcPr>
          <w:p w14:paraId="633082CA" w14:textId="77777777" w:rsidR="005B4E7A" w:rsidRPr="00BD6568" w:rsidRDefault="005B4E7A" w:rsidP="004818CB">
            <w:pPr>
              <w:spacing w:after="120"/>
            </w:pPr>
          </w:p>
        </w:tc>
      </w:tr>
    </w:tbl>
    <w:p w14:paraId="10300875" w14:textId="77777777" w:rsidR="005B4E7A" w:rsidRPr="00BD6568" w:rsidRDefault="005B4E7A" w:rsidP="005B4E7A">
      <w:pPr>
        <w:rPr>
          <w:b/>
        </w:rPr>
      </w:pPr>
      <w:r w:rsidRPr="00BD6568">
        <w:rPr>
          <w:b/>
        </w:rPr>
        <w:t xml:space="preserve">Lääkehoidon poikkeamat ja muut lääkehoitoon liittyvät muutokset ilmoitetaan huoltajalle. </w:t>
      </w:r>
    </w:p>
    <w:p w14:paraId="1DC13A16" w14:textId="77777777" w:rsidR="005B4E7A" w:rsidRPr="00BD6568" w:rsidRDefault="005B4E7A" w:rsidP="005B4E7A">
      <w:pPr>
        <w:pStyle w:val="Leipteksti"/>
      </w:pPr>
    </w:p>
    <w:sectPr w:rsidR="005B4E7A" w:rsidRPr="00BD6568" w:rsidSect="00B94891">
      <w:headerReference w:type="default" r:id="rId32"/>
      <w:footerReference w:type="default" r:id="rId33"/>
      <w:headerReference w:type="first" r:id="rId34"/>
      <w:footerReference w:type="first" r:id="rId35"/>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0D51" w14:textId="77777777" w:rsidR="00516C01" w:rsidRDefault="00516C01" w:rsidP="00AC7BC5">
      <w:r>
        <w:separator/>
      </w:r>
    </w:p>
    <w:p w14:paraId="07A49586" w14:textId="77777777" w:rsidR="00516C01" w:rsidRDefault="00516C01"/>
  </w:endnote>
  <w:endnote w:type="continuationSeparator" w:id="0">
    <w:p w14:paraId="03411A0C" w14:textId="77777777" w:rsidR="00516C01" w:rsidRDefault="00516C01" w:rsidP="00AC7BC5">
      <w:r>
        <w:continuationSeparator/>
      </w:r>
    </w:p>
    <w:p w14:paraId="73910251" w14:textId="77777777" w:rsidR="00516C01" w:rsidRDefault="0051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86BA" w14:textId="77777777" w:rsidR="00F812B9" w:rsidRDefault="00F812B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B7DF" w14:textId="77777777" w:rsidR="008946B6" w:rsidRPr="000E26C5" w:rsidRDefault="001A16E8" w:rsidP="000E26C5">
    <w:pPr>
      <w:pStyle w:val="Alatunniste"/>
    </w:pPr>
    <w:r>
      <w:rPr>
        <w:lang w:val="en-US"/>
      </w:rPr>
      <w:drawing>
        <wp:anchor distT="0" distB="0" distL="114300" distR="114300" simplePos="0" relativeHeight="251664384" behindDoc="0" locked="0" layoutInCell="1" allowOverlap="1" wp14:anchorId="50B82BB6" wp14:editId="4471C69A">
          <wp:simplePos x="0" y="0"/>
          <wp:positionH relativeFrom="page">
            <wp:posOffset>1718310</wp:posOffset>
          </wp:positionH>
          <wp:positionV relativeFrom="page">
            <wp:posOffset>7193915</wp:posOffset>
          </wp:positionV>
          <wp:extent cx="5824800" cy="3488400"/>
          <wp:effectExtent l="0" t="0" r="5080" b="0"/>
          <wp:wrapTopAndBottom/>
          <wp:docPr id="3" name="Kuva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24800" cy="34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EC05" w14:textId="77777777" w:rsidR="00F812B9" w:rsidRDefault="00F812B9">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06ED" w14:textId="77777777" w:rsidR="001B0AA0" w:rsidRPr="000E26C5" w:rsidRDefault="001B0AA0" w:rsidP="000E26C5">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3E8C" w14:textId="77777777" w:rsidR="00984A36" w:rsidRDefault="00984A36">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4810" w14:textId="77777777" w:rsidR="001B0AA0" w:rsidRDefault="001B0AA0" w:rsidP="00DE3300">
    <w:pPr>
      <w:pStyle w:val="Alatunniste"/>
    </w:pPr>
  </w:p>
  <w:p w14:paraId="656D597D" w14:textId="77777777" w:rsidR="001B0AA0" w:rsidRPr="00B94891" w:rsidRDefault="001B0AA0" w:rsidP="00DE3300">
    <w:pPr>
      <w:pStyle w:val="Alatunnistenimi"/>
      <w:rPr>
        <w:rStyle w:val="AlatunnisteChar"/>
      </w:rPr>
    </w:pPr>
    <w:r>
      <w:t>Kymenlaakson hyvinvointialue</w:t>
    </w:r>
    <w:r>
      <w:tab/>
    </w:r>
    <w:r w:rsidRPr="00862283">
      <w:rPr>
        <w:rStyle w:val="AlatunnisteChar"/>
        <w:b w:val="0"/>
        <w:bCs/>
      </w:rPr>
      <w:t>Y-tunnus / FO-nummer</w:t>
    </w:r>
    <w:r w:rsidRPr="00862283">
      <w:rPr>
        <w:rStyle w:val="AlatunnisteChar"/>
        <w:b w:val="0"/>
        <w:bCs/>
      </w:rPr>
      <w:tab/>
      <w:t>kymenhva.fi</w:t>
    </w:r>
  </w:p>
  <w:p w14:paraId="2F0EFBC9" w14:textId="77777777" w:rsidR="001B0AA0" w:rsidRPr="00B94891" w:rsidRDefault="00C81FA2" w:rsidP="00DE3300">
    <w:pPr>
      <w:pStyle w:val="Alatunnistenimi"/>
      <w:rPr>
        <w:rStyle w:val="AlatunnisteChar"/>
      </w:rPr>
    </w:pPr>
    <w:r w:rsidRPr="00C81FA2">
      <w:t>Kymmenedalens välfärdsområde</w:t>
    </w:r>
    <w:r w:rsidR="001B0AA0">
      <w:tab/>
    </w:r>
    <w:r w:rsidR="001B0AA0" w:rsidRPr="00862283">
      <w:rPr>
        <w:rStyle w:val="AlatunnisteChar"/>
        <w:b w:val="0"/>
        <w:bCs/>
      </w:rPr>
      <w:t>3221311-5</w:t>
    </w:r>
    <w:r w:rsidR="001B0AA0" w:rsidRPr="00862283">
      <w:rPr>
        <w:rStyle w:val="AlatunnisteChar"/>
        <w:b w:val="0"/>
        <w:bCs/>
      </w:rPr>
      <w:tab/>
      <w:t>kirjaamo@kymenhva.fi</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6466" w14:textId="77777777" w:rsidR="00984A36" w:rsidRDefault="00984A3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9D30" w14:textId="77777777" w:rsidR="00516C01" w:rsidRDefault="00516C01" w:rsidP="00AC7BC5">
      <w:r>
        <w:separator/>
      </w:r>
    </w:p>
    <w:p w14:paraId="3AC4157A" w14:textId="77777777" w:rsidR="00516C01" w:rsidRDefault="00516C01"/>
  </w:footnote>
  <w:footnote w:type="continuationSeparator" w:id="0">
    <w:p w14:paraId="252081DF" w14:textId="77777777" w:rsidR="00516C01" w:rsidRDefault="00516C01" w:rsidP="00AC7BC5">
      <w:r>
        <w:continuationSeparator/>
      </w:r>
    </w:p>
    <w:p w14:paraId="6B231C3B" w14:textId="77777777" w:rsidR="00516C01" w:rsidRDefault="00516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790E" w14:textId="77777777" w:rsidR="00F812B9" w:rsidRDefault="00F812B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D80C" w14:textId="77777777" w:rsidR="008946B6" w:rsidRDefault="008946B6" w:rsidP="00887E69">
    <w:pPr>
      <w:pStyle w:val="Yltunniste"/>
    </w:pPr>
    <w:r>
      <w:rPr>
        <w:noProof/>
        <w:lang w:val="en-US"/>
      </w:rPr>
      <w:drawing>
        <wp:anchor distT="0" distB="1584325" distL="114300" distR="114300" simplePos="0" relativeHeight="251659264" behindDoc="1" locked="0" layoutInCell="1" allowOverlap="1" wp14:anchorId="63B05ED8" wp14:editId="00337265">
          <wp:simplePos x="0" y="0"/>
          <wp:positionH relativeFrom="page">
            <wp:posOffset>391886</wp:posOffset>
          </wp:positionH>
          <wp:positionV relativeFrom="page">
            <wp:posOffset>199053</wp:posOffset>
          </wp:positionV>
          <wp:extent cx="2689200" cy="828000"/>
          <wp:effectExtent l="0" t="0" r="0" b="0"/>
          <wp:wrapTopAndBottom/>
          <wp:docPr id="2" name="Kuva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892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DBD" w14:textId="77777777" w:rsidR="00F812B9" w:rsidRDefault="00F812B9">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4A70" w14:textId="77777777" w:rsidR="00491E88" w:rsidRPr="00491E88" w:rsidRDefault="00677DA6" w:rsidP="00491E88">
    <w:pPr>
      <w:pStyle w:val="Yltunniste"/>
    </w:pPr>
    <w:r>
      <w:rPr>
        <w:noProof/>
        <w:lang w:val="en-US"/>
      </w:rPr>
      <w:drawing>
        <wp:anchor distT="0" distB="0" distL="114300" distR="114300" simplePos="0" relativeHeight="251657214" behindDoc="1" locked="0" layoutInCell="1" allowOverlap="1" wp14:anchorId="5BDCCFDF" wp14:editId="411F7441">
          <wp:simplePos x="0" y="0"/>
          <wp:positionH relativeFrom="page">
            <wp:posOffset>396240</wp:posOffset>
          </wp:positionH>
          <wp:positionV relativeFrom="page">
            <wp:posOffset>252095</wp:posOffset>
          </wp:positionV>
          <wp:extent cx="2145600" cy="658800"/>
          <wp:effectExtent l="0" t="0" r="0" b="0"/>
          <wp:wrapNone/>
          <wp:docPr id="6"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4080" w14:textId="77777777" w:rsidR="00984A36" w:rsidRPr="00984A36" w:rsidRDefault="00984A36" w:rsidP="00984A36">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B336" w14:textId="1AAF6CAE" w:rsidR="00491E88" w:rsidRDefault="00491E88" w:rsidP="007F19E7">
    <w:pPr>
      <w:pStyle w:val="Yltunniste"/>
    </w:pPr>
    <w:r>
      <w:tab/>
    </w:r>
    <w:r w:rsidR="00F60196">
      <w:t>L</w:t>
    </w:r>
    <w:r w:rsidR="00F60196" w:rsidRPr="00F60196">
      <w:t>ääkehoitosuunnitelma</w:t>
    </w:r>
    <w:r>
      <w:tab/>
    </w:r>
    <w:r w:rsidRPr="002D74EA">
      <w:fldChar w:fldCharType="begin"/>
    </w:r>
    <w:r w:rsidRPr="002D74EA">
      <w:instrText>PAGE</w:instrText>
    </w:r>
    <w:r w:rsidRPr="002D74EA">
      <w:fldChar w:fldCharType="separate"/>
    </w:r>
    <w:r w:rsidR="00443CAE">
      <w:rPr>
        <w:noProof/>
      </w:rPr>
      <w:t>16</w:t>
    </w:r>
    <w:r w:rsidRPr="002D74EA">
      <w:fldChar w:fldCharType="end"/>
    </w:r>
  </w:p>
  <w:p w14:paraId="6B3CFF0C" w14:textId="77777777" w:rsidR="00491E88" w:rsidRPr="007F19E7" w:rsidRDefault="00677DA6" w:rsidP="007F19E7">
    <w:pPr>
      <w:pStyle w:val="Yltunniste"/>
    </w:pPr>
    <w:r>
      <w:rPr>
        <w:noProof/>
        <w:lang w:val="en-US"/>
      </w:rPr>
      <w:drawing>
        <wp:anchor distT="0" distB="0" distL="114300" distR="114300" simplePos="0" relativeHeight="251666432" behindDoc="1" locked="0" layoutInCell="1" allowOverlap="1" wp14:anchorId="6EBBBE13" wp14:editId="3377BE4A">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xmlns:a14="http://schemas.microsoft.com/office/drawing/2010/main"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r w:rsidR="00491E88">
      <w:tab/>
    </w:r>
    <w:sdt>
      <w:sdtPr>
        <w:rPr>
          <w:rFonts w:eastAsiaTheme="majorEastAsia"/>
        </w:rPr>
        <w:id w:val="167456829"/>
        <w:placeholder>
          <w:docPart w:val="2FF8A3FF3DE04D01B9A0A0EC028B1300"/>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EndPr/>
      <w:sdtContent>
        <w:r w:rsidR="00491E88" w:rsidRPr="00DE2E59">
          <w:rPr>
            <w:rFonts w:eastAsiaTheme="majorEastAsia"/>
          </w:rPr>
          <w:t>[Valitse pvm.]</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838B" w14:textId="77777777" w:rsidR="00984A36" w:rsidRDefault="00984A36" w:rsidP="005908C4">
    <w:pPr>
      <w:pStyle w:val="Yltunniste"/>
    </w:pPr>
    <w:r>
      <w:t xml:space="preserve"> </w:t>
    </w:r>
    <w:r>
      <w:tab/>
      <w:t>Asiakirjan nimi</w:t>
    </w:r>
    <w:r>
      <w:tab/>
    </w:r>
    <w:r w:rsidRPr="002D74EA">
      <w:fldChar w:fldCharType="begin"/>
    </w:r>
    <w:r w:rsidRPr="002D74EA">
      <w:instrText>PAGE</w:instrText>
    </w:r>
    <w:r w:rsidRPr="002D74EA">
      <w:fldChar w:fldCharType="separate"/>
    </w:r>
    <w:r>
      <w:t>2</w:t>
    </w:r>
    <w:r w:rsidRPr="002D74EA">
      <w:fldChar w:fldCharType="end"/>
    </w:r>
    <w:r w:rsidR="007F19E7">
      <w:t>/</w:t>
    </w:r>
    <w:r w:rsidRPr="002D74EA">
      <w:fldChar w:fldCharType="begin"/>
    </w:r>
    <w:r w:rsidRPr="002D74EA">
      <w:instrText>NUMPAGES</w:instrText>
    </w:r>
    <w:r w:rsidRPr="002D74EA">
      <w:fldChar w:fldCharType="separate"/>
    </w:r>
    <w:r w:rsidR="00F60196">
      <w:rPr>
        <w:noProof/>
      </w:rPr>
      <w:t>3</w:t>
    </w:r>
    <w:r w:rsidRPr="002D74EA">
      <w:fldChar w:fldCharType="end"/>
    </w:r>
  </w:p>
  <w:p w14:paraId="7EFB1E5E" w14:textId="77777777" w:rsidR="00984A36" w:rsidRPr="005908C4" w:rsidRDefault="00984A36" w:rsidP="005908C4">
    <w:pPr>
      <w:pStyle w:val="Yltunniste"/>
    </w:pPr>
    <w:r>
      <w:tab/>
    </w:r>
    <w:sdt>
      <w:sdtPr>
        <w:rPr>
          <w:rFonts w:eastAsiaTheme="majorEastAsia"/>
        </w:rPr>
        <w:id w:val="-492962353"/>
        <w:placeholder>
          <w:docPart w:val="5502A85955EB4D96A3DF0EF5D09CB5DC"/>
        </w:placeholder>
        <w:showingPlcHdr/>
        <w:dataBinding w:prefixMappings="xmlns:ns0='http://schemas.microsoft.com/office/2006/coverPageProps'" w:xpath="/ns0:CoverPageProperties[1]/ns0:PublishDate[1]" w:storeItemID="{55AF091B-3C7A-41E3-B477-F2FDAA23CFDA}"/>
        <w:date w:fullDate="2022-11-23T00:00:00Z">
          <w:dateFormat w:val="d.M.yyyy"/>
          <w:lid w:val="fi-FI"/>
          <w:storeMappedDataAs w:val="dateTime"/>
          <w:calendar w:val="gregorian"/>
        </w:date>
      </w:sdtPr>
      <w:sdtEndPr/>
      <w:sdtContent>
        <w:r w:rsidRPr="00DE2E59">
          <w:rPr>
            <w:rFonts w:eastAsiaTheme="majorEastAsia"/>
          </w:rPr>
          <w:t>[Valitse pvm.]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 w15:restartNumberingAfterBreak="0">
    <w:nsid w:val="13957181"/>
    <w:multiLevelType w:val="hybridMultilevel"/>
    <w:tmpl w:val="E2100DDE"/>
    <w:lvl w:ilvl="0" w:tplc="C4A6C812">
      <w:start w:val="6"/>
      <w:numFmt w:val="bullet"/>
      <w:lvlText w:val="-"/>
      <w:lvlJc w:val="left"/>
      <w:pPr>
        <w:ind w:left="720" w:hanging="360"/>
      </w:pPr>
      <w:rPr>
        <w:rFonts w:ascii="Arial" w:eastAsiaTheme="minorEastAsia"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722F2E"/>
    <w:multiLevelType w:val="hybridMultilevel"/>
    <w:tmpl w:val="0492BDE2"/>
    <w:lvl w:ilvl="0" w:tplc="48C644A6">
      <w:numFmt w:val="bullet"/>
      <w:lvlText w:val="-"/>
      <w:lvlJc w:val="left"/>
      <w:pPr>
        <w:ind w:left="720" w:hanging="360"/>
      </w:pPr>
      <w:rPr>
        <w:rFonts w:ascii="Arial" w:eastAsiaTheme="minorEastAsia" w:hAnsi="Arial" w:cs="Arial"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4" w15:restartNumberingAfterBreak="0">
    <w:nsid w:val="2A2D43C2"/>
    <w:multiLevelType w:val="hybridMultilevel"/>
    <w:tmpl w:val="55C00CF2"/>
    <w:lvl w:ilvl="0" w:tplc="19F2DE30">
      <w:start w:val="2"/>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A315609"/>
    <w:multiLevelType w:val="multilevel"/>
    <w:tmpl w:val="97205450"/>
    <w:styleLink w:val="Otsikot"/>
    <w:lvl w:ilvl="0">
      <w:start w:val="1"/>
      <w:numFmt w:val="decimal"/>
      <w:pStyle w:val="pallukaekakplvlill"/>
      <w:lvlText w:val="%1."/>
      <w:lvlJc w:val="left"/>
      <w:pPr>
        <w:ind w:left="357" w:hanging="357"/>
      </w:pPr>
      <w:rPr>
        <w:rFonts w:hint="default"/>
      </w:rPr>
    </w:lvl>
    <w:lvl w:ilvl="1">
      <w:start w:val="1"/>
      <w:numFmt w:val="decimal"/>
      <w:lvlText w:val="%1.%2"/>
      <w:lvlJc w:val="left"/>
      <w:pPr>
        <w:ind w:left="641" w:hanging="641"/>
      </w:pPr>
      <w:rPr>
        <w:rFonts w:hint="default"/>
      </w:rPr>
    </w:lvl>
    <w:lvl w:ilvl="2">
      <w:start w:val="1"/>
      <w:numFmt w:val="decimal"/>
      <w:lvlText w:val="%1.%2.%3"/>
      <w:lvlJc w:val="left"/>
      <w:pPr>
        <w:ind w:left="925" w:hanging="925"/>
      </w:pPr>
      <w:rPr>
        <w:rFonts w:hint="default"/>
      </w:rPr>
    </w:lvl>
    <w:lvl w:ilvl="3">
      <w:start w:val="1"/>
      <w:numFmt w:val="decimal"/>
      <w:lvlText w:val="%1.%2.%3.%4"/>
      <w:lvlJc w:val="left"/>
      <w:pPr>
        <w:ind w:left="1209" w:hanging="1209"/>
      </w:pPr>
      <w:rPr>
        <w:rFonts w:hint="default"/>
      </w:rPr>
    </w:lvl>
    <w:lvl w:ilvl="4">
      <w:start w:val="1"/>
      <w:numFmt w:val="decimal"/>
      <w:lvlText w:val="%1.%2.%3.%4.%5"/>
      <w:lvlJc w:val="left"/>
      <w:pPr>
        <w:ind w:left="1493" w:hanging="1493"/>
      </w:pPr>
      <w:rPr>
        <w:rFonts w:hint="default"/>
      </w:rPr>
    </w:lvl>
    <w:lvl w:ilvl="5">
      <w:start w:val="1"/>
      <w:numFmt w:val="decimal"/>
      <w:lvlText w:val="%1.%2.%3.%4.%5.%6"/>
      <w:lvlJc w:val="left"/>
      <w:pPr>
        <w:ind w:left="1777" w:hanging="1777"/>
      </w:pPr>
      <w:rPr>
        <w:rFonts w:hint="default"/>
      </w:rPr>
    </w:lvl>
    <w:lvl w:ilvl="6">
      <w:start w:val="1"/>
      <w:numFmt w:val="decimal"/>
      <w:lvlText w:val="%1.%2.%3.%4.%5.%6.%7"/>
      <w:lvlJc w:val="left"/>
      <w:pPr>
        <w:ind w:left="2061" w:hanging="2061"/>
      </w:pPr>
      <w:rPr>
        <w:rFonts w:hint="default"/>
      </w:rPr>
    </w:lvl>
    <w:lvl w:ilvl="7">
      <w:start w:val="1"/>
      <w:numFmt w:val="decimal"/>
      <w:lvlText w:val="%1.%2.%3.%4.%5.%6.%7.%8"/>
      <w:lvlJc w:val="left"/>
      <w:pPr>
        <w:ind w:left="2345" w:hanging="2345"/>
      </w:pPr>
      <w:rPr>
        <w:rFonts w:hint="default"/>
      </w:rPr>
    </w:lvl>
    <w:lvl w:ilvl="8">
      <w:start w:val="1"/>
      <w:numFmt w:val="decimal"/>
      <w:lvlText w:val="%1.%2.%3.%4.%5.%6.%7.%8.%9"/>
      <w:lvlJc w:val="left"/>
      <w:pPr>
        <w:ind w:left="2629" w:hanging="2629"/>
      </w:pPr>
      <w:rPr>
        <w:rFonts w:hint="default"/>
      </w:rPr>
    </w:lvl>
  </w:abstractNum>
  <w:abstractNum w:abstractNumId="6"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7"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8" w15:restartNumberingAfterBreak="0">
    <w:nsid w:val="3A423FF6"/>
    <w:multiLevelType w:val="hybridMultilevel"/>
    <w:tmpl w:val="668473BC"/>
    <w:lvl w:ilvl="0" w:tplc="8912DFA4">
      <w:start w:val="6"/>
      <w:numFmt w:val="bullet"/>
      <w:lvlText w:val="-"/>
      <w:lvlJc w:val="left"/>
      <w:pPr>
        <w:ind w:left="720" w:hanging="360"/>
      </w:pPr>
      <w:rPr>
        <w:rFonts w:ascii="Arial" w:eastAsiaTheme="minorEastAsia" w:hAnsi="Arial" w:cs="Arial" w:hint="default"/>
        <w:b w:val="0"/>
        <w:bCs/>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0" w15:restartNumberingAfterBreak="0">
    <w:nsid w:val="44106AD4"/>
    <w:multiLevelType w:val="hybridMultilevel"/>
    <w:tmpl w:val="4BB8464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2" w15:restartNumberingAfterBreak="0">
    <w:nsid w:val="4ECE67BF"/>
    <w:multiLevelType w:val="hybridMultilevel"/>
    <w:tmpl w:val="C876EF6A"/>
    <w:lvl w:ilvl="0" w:tplc="20B0558C">
      <w:start w:val="6"/>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22D3FD4"/>
    <w:multiLevelType w:val="hybridMultilevel"/>
    <w:tmpl w:val="277C162C"/>
    <w:lvl w:ilvl="0" w:tplc="1F2C47B4">
      <w:numFmt w:val="bullet"/>
      <w:lvlText w:val="-"/>
      <w:lvlJc w:val="left"/>
      <w:pPr>
        <w:ind w:left="720" w:hanging="360"/>
      </w:pPr>
      <w:rPr>
        <w:rFonts w:ascii="Arial" w:eastAsiaTheme="minorEastAsia" w:hAnsi="Arial" w:cs="Arial"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3CB51ED"/>
    <w:multiLevelType w:val="hybridMultilevel"/>
    <w:tmpl w:val="E7FC3C94"/>
    <w:lvl w:ilvl="0" w:tplc="157EC082">
      <w:start w:val="2019"/>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15"/>
  </w:num>
  <w:num w:numId="4">
    <w:abstractNumId w:val="0"/>
  </w:num>
  <w:num w:numId="5">
    <w:abstractNumId w:val="6"/>
  </w:num>
  <w:num w:numId="6">
    <w:abstractNumId w:val="7"/>
  </w:num>
  <w:num w:numId="7">
    <w:abstractNumId w:val="3"/>
  </w:num>
  <w:num w:numId="8">
    <w:abstractNumId w:val="4"/>
  </w:num>
  <w:num w:numId="9">
    <w:abstractNumId w:val="10"/>
  </w:num>
  <w:num w:numId="10">
    <w:abstractNumId w:val="5"/>
  </w:num>
  <w:num w:numId="11">
    <w:abstractNumId w:val="13"/>
  </w:num>
  <w:num w:numId="12">
    <w:abstractNumId w:val="2"/>
  </w:num>
  <w:num w:numId="13">
    <w:abstractNumId w:val="8"/>
  </w:num>
  <w:num w:numId="14">
    <w:abstractNumId w:val="14"/>
  </w:num>
  <w:num w:numId="15">
    <w:abstractNumId w:val="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96"/>
    <w:rsid w:val="00004A1C"/>
    <w:rsid w:val="000058ED"/>
    <w:rsid w:val="000070D0"/>
    <w:rsid w:val="00032ADC"/>
    <w:rsid w:val="00033395"/>
    <w:rsid w:val="00043B13"/>
    <w:rsid w:val="00047B49"/>
    <w:rsid w:val="000539A0"/>
    <w:rsid w:val="000639CC"/>
    <w:rsid w:val="00064BA3"/>
    <w:rsid w:val="00071632"/>
    <w:rsid w:val="00074D1C"/>
    <w:rsid w:val="00087389"/>
    <w:rsid w:val="000C3BE9"/>
    <w:rsid w:val="000C7201"/>
    <w:rsid w:val="000C7E8C"/>
    <w:rsid w:val="000D20DF"/>
    <w:rsid w:val="000D33B3"/>
    <w:rsid w:val="000E26C5"/>
    <w:rsid w:val="000F0AF5"/>
    <w:rsid w:val="000F4350"/>
    <w:rsid w:val="000F5EC4"/>
    <w:rsid w:val="00117BC3"/>
    <w:rsid w:val="00117F9C"/>
    <w:rsid w:val="00125124"/>
    <w:rsid w:val="0013360B"/>
    <w:rsid w:val="0014405D"/>
    <w:rsid w:val="00167DCA"/>
    <w:rsid w:val="001703FE"/>
    <w:rsid w:val="00174F7B"/>
    <w:rsid w:val="001750F2"/>
    <w:rsid w:val="00175B44"/>
    <w:rsid w:val="00186370"/>
    <w:rsid w:val="00190586"/>
    <w:rsid w:val="001932F9"/>
    <w:rsid w:val="00195851"/>
    <w:rsid w:val="001A16E8"/>
    <w:rsid w:val="001A5CD7"/>
    <w:rsid w:val="001A6268"/>
    <w:rsid w:val="001B0AA0"/>
    <w:rsid w:val="001B2BAA"/>
    <w:rsid w:val="001B3DFA"/>
    <w:rsid w:val="001B5CF2"/>
    <w:rsid w:val="001C40CB"/>
    <w:rsid w:val="001F7B15"/>
    <w:rsid w:val="00201C58"/>
    <w:rsid w:val="00206450"/>
    <w:rsid w:val="00211D88"/>
    <w:rsid w:val="0022111F"/>
    <w:rsid w:val="002243A3"/>
    <w:rsid w:val="00224D81"/>
    <w:rsid w:val="00227AAA"/>
    <w:rsid w:val="002742FA"/>
    <w:rsid w:val="00287385"/>
    <w:rsid w:val="002A07A9"/>
    <w:rsid w:val="002C0609"/>
    <w:rsid w:val="002D74EA"/>
    <w:rsid w:val="0030309C"/>
    <w:rsid w:val="00311193"/>
    <w:rsid w:val="0031154F"/>
    <w:rsid w:val="00313BCB"/>
    <w:rsid w:val="00317AA4"/>
    <w:rsid w:val="00345DE7"/>
    <w:rsid w:val="00350642"/>
    <w:rsid w:val="00351C7F"/>
    <w:rsid w:val="00356779"/>
    <w:rsid w:val="003606BB"/>
    <w:rsid w:val="00364715"/>
    <w:rsid w:val="00371133"/>
    <w:rsid w:val="003804DC"/>
    <w:rsid w:val="00387F7C"/>
    <w:rsid w:val="003938CA"/>
    <w:rsid w:val="003A34B9"/>
    <w:rsid w:val="003B7DD9"/>
    <w:rsid w:val="003C19EE"/>
    <w:rsid w:val="003C6C66"/>
    <w:rsid w:val="003D4166"/>
    <w:rsid w:val="003D70A7"/>
    <w:rsid w:val="003E0879"/>
    <w:rsid w:val="003E10EB"/>
    <w:rsid w:val="003E4C71"/>
    <w:rsid w:val="003F4A60"/>
    <w:rsid w:val="0040378E"/>
    <w:rsid w:val="0040733A"/>
    <w:rsid w:val="00410EDB"/>
    <w:rsid w:val="0041398E"/>
    <w:rsid w:val="004145E6"/>
    <w:rsid w:val="00420D16"/>
    <w:rsid w:val="00434F82"/>
    <w:rsid w:val="00437D93"/>
    <w:rsid w:val="00443CAE"/>
    <w:rsid w:val="00456474"/>
    <w:rsid w:val="0045661C"/>
    <w:rsid w:val="00457914"/>
    <w:rsid w:val="00462CFF"/>
    <w:rsid w:val="00464F28"/>
    <w:rsid w:val="0047520D"/>
    <w:rsid w:val="004818CB"/>
    <w:rsid w:val="00484774"/>
    <w:rsid w:val="00491E88"/>
    <w:rsid w:val="004A0AEA"/>
    <w:rsid w:val="004C382C"/>
    <w:rsid w:val="004E0630"/>
    <w:rsid w:val="004E4251"/>
    <w:rsid w:val="004E699A"/>
    <w:rsid w:val="004E7180"/>
    <w:rsid w:val="004F4BAA"/>
    <w:rsid w:val="004F6B0C"/>
    <w:rsid w:val="0050495B"/>
    <w:rsid w:val="00511BE5"/>
    <w:rsid w:val="00516C01"/>
    <w:rsid w:val="00527C91"/>
    <w:rsid w:val="0054267A"/>
    <w:rsid w:val="00542CD9"/>
    <w:rsid w:val="005908C4"/>
    <w:rsid w:val="005B4E7A"/>
    <w:rsid w:val="005B6FB9"/>
    <w:rsid w:val="005B7196"/>
    <w:rsid w:val="005B7445"/>
    <w:rsid w:val="005E48EA"/>
    <w:rsid w:val="005F1419"/>
    <w:rsid w:val="00601D7D"/>
    <w:rsid w:val="00605ACB"/>
    <w:rsid w:val="0060724A"/>
    <w:rsid w:val="00612226"/>
    <w:rsid w:val="00615519"/>
    <w:rsid w:val="00620C63"/>
    <w:rsid w:val="00636D94"/>
    <w:rsid w:val="00653706"/>
    <w:rsid w:val="00661D61"/>
    <w:rsid w:val="006739FF"/>
    <w:rsid w:val="00677DA6"/>
    <w:rsid w:val="00681A2C"/>
    <w:rsid w:val="006854AF"/>
    <w:rsid w:val="006A08E8"/>
    <w:rsid w:val="006A30ED"/>
    <w:rsid w:val="006B2C10"/>
    <w:rsid w:val="006B426D"/>
    <w:rsid w:val="006B7B83"/>
    <w:rsid w:val="006B7FA8"/>
    <w:rsid w:val="006D0903"/>
    <w:rsid w:val="006D4650"/>
    <w:rsid w:val="006D657D"/>
    <w:rsid w:val="006D6722"/>
    <w:rsid w:val="006E0F3C"/>
    <w:rsid w:val="006E669C"/>
    <w:rsid w:val="006F36F8"/>
    <w:rsid w:val="00714450"/>
    <w:rsid w:val="0073191E"/>
    <w:rsid w:val="00736FC1"/>
    <w:rsid w:val="0073713A"/>
    <w:rsid w:val="00760947"/>
    <w:rsid w:val="007632A7"/>
    <w:rsid w:val="007727E6"/>
    <w:rsid w:val="00772D5F"/>
    <w:rsid w:val="00773567"/>
    <w:rsid w:val="007A54E0"/>
    <w:rsid w:val="007A77BC"/>
    <w:rsid w:val="007C1DF2"/>
    <w:rsid w:val="007C374E"/>
    <w:rsid w:val="007C7C4F"/>
    <w:rsid w:val="007F19E7"/>
    <w:rsid w:val="0080351B"/>
    <w:rsid w:val="008204AF"/>
    <w:rsid w:val="008217E2"/>
    <w:rsid w:val="00826C55"/>
    <w:rsid w:val="00830601"/>
    <w:rsid w:val="00843BF7"/>
    <w:rsid w:val="00860E8C"/>
    <w:rsid w:val="00862283"/>
    <w:rsid w:val="00876CF1"/>
    <w:rsid w:val="00880A75"/>
    <w:rsid w:val="008832FB"/>
    <w:rsid w:val="00887E69"/>
    <w:rsid w:val="00893F7D"/>
    <w:rsid w:val="008946B6"/>
    <w:rsid w:val="008B1667"/>
    <w:rsid w:val="008E5DF6"/>
    <w:rsid w:val="008E71FB"/>
    <w:rsid w:val="008F0DD8"/>
    <w:rsid w:val="008F78F1"/>
    <w:rsid w:val="00920BDD"/>
    <w:rsid w:val="00920D1C"/>
    <w:rsid w:val="00943458"/>
    <w:rsid w:val="00967360"/>
    <w:rsid w:val="00984A36"/>
    <w:rsid w:val="009939B4"/>
    <w:rsid w:val="0099556F"/>
    <w:rsid w:val="009978C4"/>
    <w:rsid w:val="009B00F8"/>
    <w:rsid w:val="009C4CA5"/>
    <w:rsid w:val="009D7BB0"/>
    <w:rsid w:val="009E3D1F"/>
    <w:rsid w:val="009E40DA"/>
    <w:rsid w:val="009F2DF9"/>
    <w:rsid w:val="00A01F8D"/>
    <w:rsid w:val="00A048F8"/>
    <w:rsid w:val="00A0715C"/>
    <w:rsid w:val="00A139D0"/>
    <w:rsid w:val="00A3260C"/>
    <w:rsid w:val="00A40ED0"/>
    <w:rsid w:val="00A50B0A"/>
    <w:rsid w:val="00A65357"/>
    <w:rsid w:val="00A71532"/>
    <w:rsid w:val="00A961CB"/>
    <w:rsid w:val="00AB124A"/>
    <w:rsid w:val="00AB3675"/>
    <w:rsid w:val="00AC0E17"/>
    <w:rsid w:val="00AC47EF"/>
    <w:rsid w:val="00AC7BC5"/>
    <w:rsid w:val="00AD043D"/>
    <w:rsid w:val="00AD3B3F"/>
    <w:rsid w:val="00AF69EA"/>
    <w:rsid w:val="00B05B63"/>
    <w:rsid w:val="00B06142"/>
    <w:rsid w:val="00B14070"/>
    <w:rsid w:val="00B15C4A"/>
    <w:rsid w:val="00B361BA"/>
    <w:rsid w:val="00B36728"/>
    <w:rsid w:val="00B47A21"/>
    <w:rsid w:val="00B61568"/>
    <w:rsid w:val="00B6556B"/>
    <w:rsid w:val="00B82D7F"/>
    <w:rsid w:val="00B94891"/>
    <w:rsid w:val="00B963EA"/>
    <w:rsid w:val="00BA7BA5"/>
    <w:rsid w:val="00BB1B52"/>
    <w:rsid w:val="00BC768D"/>
    <w:rsid w:val="00BD2A87"/>
    <w:rsid w:val="00BD6568"/>
    <w:rsid w:val="00BE20EE"/>
    <w:rsid w:val="00BF3D9E"/>
    <w:rsid w:val="00BF430D"/>
    <w:rsid w:val="00C10165"/>
    <w:rsid w:val="00C15BD4"/>
    <w:rsid w:val="00C164B8"/>
    <w:rsid w:val="00C2018C"/>
    <w:rsid w:val="00C23806"/>
    <w:rsid w:val="00C257FC"/>
    <w:rsid w:val="00C40137"/>
    <w:rsid w:val="00C455E4"/>
    <w:rsid w:val="00C46D72"/>
    <w:rsid w:val="00C479A0"/>
    <w:rsid w:val="00C55926"/>
    <w:rsid w:val="00C56D47"/>
    <w:rsid w:val="00C635DE"/>
    <w:rsid w:val="00C71063"/>
    <w:rsid w:val="00C72946"/>
    <w:rsid w:val="00C743E5"/>
    <w:rsid w:val="00C77D13"/>
    <w:rsid w:val="00C81FA2"/>
    <w:rsid w:val="00C8584F"/>
    <w:rsid w:val="00C85D1C"/>
    <w:rsid w:val="00CA0EED"/>
    <w:rsid w:val="00CB11A6"/>
    <w:rsid w:val="00CD53A1"/>
    <w:rsid w:val="00CE33AA"/>
    <w:rsid w:val="00CF0EC2"/>
    <w:rsid w:val="00CF347E"/>
    <w:rsid w:val="00D07AB2"/>
    <w:rsid w:val="00D32DA0"/>
    <w:rsid w:val="00D41A7E"/>
    <w:rsid w:val="00D43B00"/>
    <w:rsid w:val="00D51F5E"/>
    <w:rsid w:val="00D60976"/>
    <w:rsid w:val="00D614CE"/>
    <w:rsid w:val="00D67C9F"/>
    <w:rsid w:val="00D71547"/>
    <w:rsid w:val="00D724D2"/>
    <w:rsid w:val="00D72A44"/>
    <w:rsid w:val="00D74B23"/>
    <w:rsid w:val="00DA3383"/>
    <w:rsid w:val="00DD1C72"/>
    <w:rsid w:val="00DD3BA1"/>
    <w:rsid w:val="00DD6F23"/>
    <w:rsid w:val="00DE3300"/>
    <w:rsid w:val="00DF5FF8"/>
    <w:rsid w:val="00E05681"/>
    <w:rsid w:val="00E178BA"/>
    <w:rsid w:val="00E20CFE"/>
    <w:rsid w:val="00E268A5"/>
    <w:rsid w:val="00E67C8E"/>
    <w:rsid w:val="00E7785A"/>
    <w:rsid w:val="00E80176"/>
    <w:rsid w:val="00E81F28"/>
    <w:rsid w:val="00E83753"/>
    <w:rsid w:val="00E85DFF"/>
    <w:rsid w:val="00E90928"/>
    <w:rsid w:val="00EB2C37"/>
    <w:rsid w:val="00EB3F49"/>
    <w:rsid w:val="00ED4BD6"/>
    <w:rsid w:val="00EE009F"/>
    <w:rsid w:val="00EE326A"/>
    <w:rsid w:val="00EF7807"/>
    <w:rsid w:val="00F0010B"/>
    <w:rsid w:val="00F1568B"/>
    <w:rsid w:val="00F21D78"/>
    <w:rsid w:val="00F34BEF"/>
    <w:rsid w:val="00F40EEB"/>
    <w:rsid w:val="00F445A3"/>
    <w:rsid w:val="00F54179"/>
    <w:rsid w:val="00F54591"/>
    <w:rsid w:val="00F60196"/>
    <w:rsid w:val="00F812B9"/>
    <w:rsid w:val="00F92DDB"/>
    <w:rsid w:val="00FA5E7C"/>
    <w:rsid w:val="00FA7DE5"/>
    <w:rsid w:val="00FC241F"/>
    <w:rsid w:val="00FD4BEF"/>
    <w:rsid w:val="00FD70A1"/>
    <w:rsid w:val="00FE697A"/>
    <w:rsid w:val="11248A52"/>
    <w:rsid w:val="328FF83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79B9A"/>
  <w15:docId w15:val="{5798759F-0AB2-452A-9750-5ED0C810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C6C66"/>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0F0AF5"/>
    <w:pPr>
      <w:keepNext/>
      <w:keepLines/>
      <w:numPr>
        <w:numId w:val="1"/>
      </w:numPr>
      <w:spacing w:before="240" w:after="24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0539A0"/>
    <w:pPr>
      <w:keepNext/>
      <w:keepLines/>
      <w:numPr>
        <w:ilvl w:val="1"/>
        <w:numId w:val="1"/>
      </w:numPr>
      <w:spacing w:before="320" w:line="320" w:lineRule="exact"/>
      <w:ind w:left="1758" w:hanging="567"/>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AC47EF"/>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620C63"/>
    <w:pPr>
      <w:numPr>
        <w:ilvl w:val="3"/>
      </w:numPr>
      <w:tabs>
        <w:tab w:val="left" w:pos="2098"/>
      </w:tabs>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1"/>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1"/>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1"/>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0F0AF5"/>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3C6C66"/>
    <w:pPr>
      <w:spacing w:after="160" w:line="320" w:lineRule="atLeast"/>
      <w:ind w:left="1191"/>
    </w:pPr>
  </w:style>
  <w:style w:type="character" w:customStyle="1" w:styleId="LeiptekstiChar">
    <w:name w:val="Leipäteksti Char"/>
    <w:basedOn w:val="Kappaleenoletusfontti"/>
    <w:link w:val="Leipteksti"/>
    <w:uiPriority w:val="1"/>
    <w:rsid w:val="003C6C66"/>
    <w:rPr>
      <w:color w:val="1E1E1E" w:themeColor="text1"/>
    </w:rPr>
  </w:style>
  <w:style w:type="character" w:customStyle="1" w:styleId="YltunnisteChar">
    <w:name w:val="Ylätunniste Char"/>
    <w:basedOn w:val="Kappaleenoletusfontti"/>
    <w:link w:val="Yltunniste"/>
    <w:uiPriority w:val="94"/>
    <w:semiHidden/>
    <w:rsid w:val="00FA7DE5"/>
  </w:style>
  <w:style w:type="paragraph" w:styleId="Alatunniste">
    <w:name w:val="footer"/>
    <w:link w:val="AlatunnisteChar"/>
    <w:uiPriority w:val="99"/>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9"/>
    <w:rsid w:val="00FA7DE5"/>
    <w:rPr>
      <w:noProof/>
      <w:color w:val="5C5754"/>
      <w:sz w:val="20"/>
    </w:rPr>
  </w:style>
  <w:style w:type="paragraph" w:styleId="Otsikko">
    <w:name w:val="Title"/>
    <w:basedOn w:val="Normaali"/>
    <w:next w:val="Leipteksti"/>
    <w:link w:val="OtsikkoChar"/>
    <w:uiPriority w:val="13"/>
    <w:qFormat/>
    <w:locked/>
    <w:rsid w:val="000F0AF5"/>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C81FA2"/>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0539A0"/>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C55926"/>
    <w:rPr>
      <w:rFonts w:asciiTheme="majorHAnsi" w:eastAsiaTheme="majorEastAsia" w:hAnsiTheme="majorHAnsi" w:cstheme="majorHAnsi"/>
      <w:b/>
      <w:iCs/>
      <w:color w:val="144C5B" w:themeColor="text2"/>
      <w:sz w:val="24"/>
      <w:szCs w:val="24"/>
    </w:rPr>
  </w:style>
  <w:style w:type="paragraph" w:styleId="Eivli">
    <w:name w:val="No Spacing"/>
    <w:uiPriority w:val="1"/>
    <w:rsid w:val="008B1667"/>
  </w:style>
  <w:style w:type="character" w:customStyle="1" w:styleId="Otsikko4Char">
    <w:name w:val="Otsikko 4 Char"/>
    <w:aliases w:val="Numero-otsikko 4 Char"/>
    <w:basedOn w:val="Kappaleenoletusfontti"/>
    <w:link w:val="Otsikko4"/>
    <w:uiPriority w:val="21"/>
    <w:rsid w:val="00620C63"/>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AC47EF"/>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773567"/>
    <w:rPr>
      <w:rFonts w:asciiTheme="majorHAnsi" w:eastAsiaTheme="majorEastAsia" w:hAnsiTheme="majorHAnsi" w:cstheme="majorBidi"/>
      <w:b/>
      <w:color w:val="1E1E1E" w:themeColor="text1"/>
    </w:rPr>
  </w:style>
  <w:style w:type="character" w:customStyle="1" w:styleId="Otsikko5Char">
    <w:name w:val="Otsikko 5 Char"/>
    <w:basedOn w:val="Kappaleenoletusfontti"/>
    <w:link w:val="Otsikko5"/>
    <w:uiPriority w:val="21"/>
    <w:semiHidden/>
    <w:rsid w:val="00773567"/>
    <w:rPr>
      <w:rFonts w:ascii="Segoe UI Semibold" w:eastAsiaTheme="majorEastAsia" w:hAnsi="Segoe UI Semibold" w:cstheme="majorBidi"/>
      <w:iCs/>
      <w:color w:val="5C5754"/>
      <w:szCs w:val="26"/>
    </w:rPr>
  </w:style>
  <w:style w:type="character" w:customStyle="1" w:styleId="Otsikko7Char">
    <w:name w:val="Otsikko 7 Char"/>
    <w:basedOn w:val="Kappaleenoletusfontti"/>
    <w:link w:val="Otsikko7"/>
    <w:uiPriority w:val="21"/>
    <w:semiHidden/>
    <w:rsid w:val="00773567"/>
    <w:rPr>
      <w:rFonts w:asciiTheme="majorHAnsi" w:eastAsiaTheme="majorEastAsia" w:hAnsiTheme="majorHAnsi" w:cstheme="majorBidi"/>
      <w:b/>
      <w:iCs/>
      <w:color w:val="1E1E1E" w:themeColor="text1"/>
    </w:rPr>
  </w:style>
  <w:style w:type="character" w:customStyle="1" w:styleId="Otsikko8Char">
    <w:name w:val="Otsikko 8 Char"/>
    <w:basedOn w:val="Kappaleenoletusfontti"/>
    <w:link w:val="Otsikko8"/>
    <w:uiPriority w:val="21"/>
    <w:semiHidden/>
    <w:rsid w:val="00773567"/>
    <w:rPr>
      <w:rFonts w:asciiTheme="majorHAnsi" w:eastAsiaTheme="majorEastAsia" w:hAnsiTheme="majorHAnsi" w:cstheme="majorBidi"/>
      <w:b/>
      <w:color w:val="1E1E1E" w:themeColor="text1"/>
      <w:szCs w:val="21"/>
    </w:rPr>
  </w:style>
  <w:style w:type="character" w:customStyle="1" w:styleId="Otsikko9Char">
    <w:name w:val="Otsikko 9 Char"/>
    <w:basedOn w:val="Kappaleenoletusfontti"/>
    <w:link w:val="Otsikko9"/>
    <w:uiPriority w:val="21"/>
    <w:semiHidden/>
    <w:rsid w:val="00773567"/>
    <w:rPr>
      <w:rFonts w:asciiTheme="majorHAnsi" w:eastAsiaTheme="majorEastAsia" w:hAnsiTheme="majorHAnsi" w:cstheme="majorBidi"/>
      <w:b/>
      <w:iCs/>
      <w:color w:val="1E1E1E" w:themeColor="text1"/>
      <w:szCs w:val="21"/>
    </w:rPr>
  </w:style>
  <w:style w:type="character" w:styleId="Voimakas">
    <w:name w:val="Strong"/>
    <w:basedOn w:val="Kappaleenoletusfontti"/>
    <w:uiPriority w:val="37"/>
    <w:rsid w:val="00605ACB"/>
    <w:rPr>
      <w:b/>
      <w:bCs/>
    </w:rPr>
  </w:style>
  <w:style w:type="table" w:styleId="TaulukkoRuudukko">
    <w:name w:val="Table Grid"/>
    <w:aliases w:val="Carean taulukko ilman reunoja"/>
    <w:basedOn w:val="Normaalitaulukko"/>
    <w:uiPriority w:val="5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174F7B"/>
    <w:pPr>
      <w:numPr>
        <w:ilvl w:val="3"/>
      </w:numPr>
    </w:pPr>
  </w:style>
  <w:style w:type="paragraph" w:customStyle="1" w:styleId="Luettelonumeroitu">
    <w:name w:val="Luettelo numeroitu"/>
    <w:basedOn w:val="Leipteksti"/>
    <w:uiPriority w:val="99"/>
    <w:semiHidden/>
    <w:qFormat/>
    <w:rsid w:val="009C4CA5"/>
    <w:pPr>
      <w:numPr>
        <w:numId w:val="2"/>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unhideWhenUsed/>
    <w:rsid w:val="00175B44"/>
    <w:pPr>
      <w:numPr>
        <w:numId w:val="0"/>
      </w:numPr>
      <w:tabs>
        <w:tab w:val="clear" w:pos="1304"/>
        <w:tab w:val="clear" w:pos="2608"/>
      </w:tabs>
      <w:spacing w:before="0" w:line="259" w:lineRule="auto"/>
      <w:outlineLvl w:val="9"/>
    </w:pPr>
    <w:rPr>
      <w:rFonts w:cstheme="majorBidi"/>
      <w:bCs w:val="0"/>
      <w:szCs w:val="32"/>
      <w:lang w:eastAsia="fi-FI"/>
    </w:rPr>
  </w:style>
  <w:style w:type="paragraph" w:customStyle="1" w:styleId="Vastaanottaja">
    <w:name w:val="Vastaanottaja"/>
    <w:basedOn w:val="Normaali"/>
    <w:uiPriority w:val="99"/>
    <w:semiHidden/>
    <w:rsid w:val="00C743E5"/>
    <w:pPr>
      <w:spacing w:line="310" w:lineRule="exact"/>
    </w:pPr>
  </w:style>
  <w:style w:type="paragraph" w:styleId="Numeroituluettelo2">
    <w:name w:val="List Number 2"/>
    <w:basedOn w:val="Normaali"/>
    <w:uiPriority w:val="99"/>
    <w:semiHidden/>
    <w:rsid w:val="0080351B"/>
    <w:pPr>
      <w:numPr>
        <w:ilvl w:val="1"/>
        <w:numId w:val="2"/>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unhideWhenUsed/>
    <w:rsid w:val="000539A0"/>
    <w:pPr>
      <w:tabs>
        <w:tab w:val="clear" w:pos="1304"/>
        <w:tab w:val="clear" w:pos="2608"/>
        <w:tab w:val="left" w:pos="1531"/>
        <w:tab w:val="right" w:leader="dot" w:pos="9639"/>
      </w:tabs>
      <w:spacing w:after="120"/>
      <w:ind w:left="1134"/>
    </w:pPr>
    <w:rPr>
      <w:rFonts w:ascii="Segoe UI Semibold" w:hAnsi="Segoe UI Semibold"/>
    </w:rPr>
  </w:style>
  <w:style w:type="paragraph" w:styleId="Luettelo">
    <w:name w:val="List"/>
    <w:basedOn w:val="Leipteksti"/>
    <w:uiPriority w:val="16"/>
    <w:qFormat/>
    <w:rsid w:val="00D60976"/>
    <w:pPr>
      <w:numPr>
        <w:numId w:val="3"/>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unhideWhenUsed/>
    <w:rsid w:val="00B82D7F"/>
    <w:pPr>
      <w:tabs>
        <w:tab w:val="clear" w:pos="1304"/>
        <w:tab w:val="clear" w:pos="2608"/>
        <w:tab w:val="right" w:leader="dot" w:pos="9639"/>
      </w:tabs>
      <w:spacing w:after="120"/>
      <w:ind w:left="1985" w:hanging="454"/>
    </w:pPr>
  </w:style>
  <w:style w:type="paragraph" w:styleId="Sisluet3">
    <w:name w:val="toc 3"/>
    <w:basedOn w:val="Normaali"/>
    <w:next w:val="Normaali"/>
    <w:autoRedefine/>
    <w:uiPriority w:val="39"/>
    <w:unhideWhenUsed/>
    <w:rsid w:val="00A048F8"/>
    <w:pPr>
      <w:tabs>
        <w:tab w:val="clear" w:pos="1304"/>
        <w:tab w:val="clear" w:pos="2608"/>
        <w:tab w:val="right" w:pos="1871"/>
        <w:tab w:val="right" w:leader="dot" w:pos="9639"/>
      </w:tabs>
      <w:spacing w:after="120"/>
      <w:ind w:left="1871"/>
    </w:pPr>
    <w:rPr>
      <w:sz w:val="20"/>
    </w:rPr>
  </w:style>
  <w:style w:type="paragraph" w:styleId="Luettelo2">
    <w:name w:val="List 2"/>
    <w:basedOn w:val="Luettelo"/>
    <w:uiPriority w:val="16"/>
    <w:qFormat/>
    <w:rsid w:val="00D60976"/>
    <w:pPr>
      <w:numPr>
        <w:numId w:val="5"/>
      </w:numPr>
      <w:ind w:left="1548" w:right="0" w:firstLine="0"/>
    </w:pPr>
  </w:style>
  <w:style w:type="paragraph" w:styleId="Luettelo3">
    <w:name w:val="List 3"/>
    <w:basedOn w:val="Luettelo"/>
    <w:uiPriority w:val="16"/>
    <w:qFormat/>
    <w:rsid w:val="00D60976"/>
    <w:pPr>
      <w:numPr>
        <w:numId w:val="6"/>
      </w:numPr>
      <w:ind w:left="1905" w:right="0" w:firstLine="0"/>
    </w:pPr>
  </w:style>
  <w:style w:type="paragraph" w:styleId="Luettelo4">
    <w:name w:val="List 4"/>
    <w:basedOn w:val="Luettelo"/>
    <w:uiPriority w:val="16"/>
    <w:qFormat/>
    <w:rsid w:val="00D60976"/>
    <w:pPr>
      <w:numPr>
        <w:numId w:val="7"/>
      </w:numPr>
      <w:ind w:left="2262" w:right="0" w:firstLine="0"/>
    </w:pPr>
  </w:style>
  <w:style w:type="paragraph" w:styleId="Luettelo5">
    <w:name w:val="List 5"/>
    <w:basedOn w:val="Normaali"/>
    <w:semiHidden/>
    <w:rsid w:val="0080351B"/>
    <w:pPr>
      <w:numPr>
        <w:ilvl w:val="4"/>
        <w:numId w:val="3"/>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4"/>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semiHidden/>
    <w:rsid w:val="005908C4"/>
    <w:pPr>
      <w:spacing w:before="960"/>
    </w:pPr>
  </w:style>
  <w:style w:type="paragraph" w:customStyle="1" w:styleId="Ingressi">
    <w:name w:val="Ingressi"/>
    <w:basedOn w:val="Normaali"/>
    <w:next w:val="Leipteksti"/>
    <w:uiPriority w:val="49"/>
    <w:qFormat/>
    <w:rsid w:val="00227AAA"/>
    <w:pPr>
      <w:spacing w:line="360" w:lineRule="exact"/>
      <w:ind w:left="1191"/>
    </w:pPr>
    <w:rPr>
      <w:color w:val="144C5B"/>
      <w:sz w:val="24"/>
    </w:rPr>
  </w:style>
  <w:style w:type="paragraph" w:customStyle="1" w:styleId="Kansiotsikko">
    <w:name w:val="Kansi otsikko"/>
    <w:basedOn w:val="Normaali"/>
    <w:uiPriority w:val="99"/>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semiHidden/>
    <w:rsid w:val="005F1419"/>
    <w:pPr>
      <w:spacing w:line="300" w:lineRule="exact"/>
    </w:pPr>
    <w:rPr>
      <w:color w:val="5C5754"/>
      <w:sz w:val="20"/>
    </w:rPr>
  </w:style>
  <w:style w:type="paragraph" w:customStyle="1" w:styleId="Alaotsikko2">
    <w:name w:val="Alaotsikko 2"/>
    <w:basedOn w:val="Alaotsikko"/>
    <w:next w:val="Leipteksti"/>
    <w:uiPriority w:val="14"/>
    <w:qFormat/>
    <w:rsid w:val="00AC47EF"/>
    <w:rPr>
      <w:rFonts w:ascii="Segoe UI Semibold" w:hAnsi="Segoe UI Semibold"/>
      <w:b w:val="0"/>
    </w:rPr>
  </w:style>
  <w:style w:type="paragraph" w:customStyle="1" w:styleId="Alaotsikko3">
    <w:name w:val="Alaotsikko 3"/>
    <w:basedOn w:val="Alaotsikko2"/>
    <w:next w:val="Leipteksti"/>
    <w:uiPriority w:val="14"/>
    <w:qFormat/>
    <w:rsid w:val="00AC47EF"/>
    <w:rPr>
      <w:color w:val="5C5754"/>
      <w:sz w:val="22"/>
    </w:rPr>
  </w:style>
  <w:style w:type="paragraph" w:styleId="Sisluet4">
    <w:name w:val="toc 4"/>
    <w:basedOn w:val="Normaali"/>
    <w:next w:val="Normaali"/>
    <w:autoRedefine/>
    <w:uiPriority w:val="39"/>
    <w:unhideWhenUsed/>
    <w:rsid w:val="00A048F8"/>
    <w:pPr>
      <w:tabs>
        <w:tab w:val="clear" w:pos="1304"/>
        <w:tab w:val="clear" w:pos="2608"/>
        <w:tab w:val="right" w:leader="dot" w:pos="9639"/>
      </w:tabs>
      <w:spacing w:after="100"/>
      <w:ind w:left="2268"/>
    </w:pPr>
    <w:rPr>
      <w:color w:val="5C5754"/>
      <w:sz w:val="20"/>
    </w:rPr>
  </w:style>
  <w:style w:type="table" w:customStyle="1" w:styleId="Kymsote2">
    <w:name w:val="Kymsote 2"/>
    <w:basedOn w:val="Normaalitaulukko"/>
    <w:uiPriority w:val="99"/>
    <w:rsid w:val="00F60196"/>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link w:val="LuettelokappaleChar"/>
    <w:uiPriority w:val="34"/>
    <w:qFormat/>
    <w:rsid w:val="00F60196"/>
    <w:pPr>
      <w:tabs>
        <w:tab w:val="clear" w:pos="1304"/>
        <w:tab w:val="clear" w:pos="2608"/>
      </w:tabs>
      <w:spacing w:after="160" w:line="259" w:lineRule="auto"/>
      <w:ind w:left="720"/>
      <w:contextualSpacing/>
    </w:pPr>
    <w:rPr>
      <w:rFonts w:eastAsiaTheme="minorEastAsia" w:cstheme="minorBidi"/>
      <w:color w:val="auto"/>
    </w:rPr>
  </w:style>
  <w:style w:type="character" w:customStyle="1" w:styleId="LuettelokappaleChar">
    <w:name w:val="Luettelokappale Char"/>
    <w:basedOn w:val="Kappaleenoletusfontti"/>
    <w:link w:val="Luettelokappale"/>
    <w:uiPriority w:val="34"/>
    <w:locked/>
    <w:rsid w:val="00F60196"/>
    <w:rPr>
      <w:rFonts w:eastAsiaTheme="minorEastAsia" w:cstheme="minorBidi"/>
    </w:rPr>
  </w:style>
  <w:style w:type="numbering" w:customStyle="1" w:styleId="Otsikot">
    <w:name w:val="Otsikot"/>
    <w:uiPriority w:val="99"/>
    <w:rsid w:val="008204AF"/>
    <w:pPr>
      <w:numPr>
        <w:numId w:val="10"/>
      </w:numPr>
    </w:pPr>
  </w:style>
  <w:style w:type="character" w:customStyle="1" w:styleId="pallukaekakplvlillChar">
    <w:name w:val="palluka eka kpl välillä Char"/>
    <w:basedOn w:val="Kappaleenoletusfontti"/>
    <w:link w:val="pallukaekakplvlill"/>
    <w:locked/>
    <w:rsid w:val="008204AF"/>
    <w:rPr>
      <w:rFonts w:ascii="Myriad Pro" w:hAnsi="Myriad Pro"/>
    </w:rPr>
  </w:style>
  <w:style w:type="paragraph" w:customStyle="1" w:styleId="pallukaekakplvlill">
    <w:name w:val="palluka eka kpl välillä"/>
    <w:basedOn w:val="Luettelokappale"/>
    <w:link w:val="pallukaekakplvlillChar"/>
    <w:rsid w:val="008204AF"/>
    <w:pPr>
      <w:keepNext/>
      <w:numPr>
        <w:numId w:val="10"/>
      </w:numPr>
      <w:spacing w:before="240" w:after="0" w:line="240" w:lineRule="auto"/>
    </w:pPr>
    <w:rPr>
      <w:rFonts w:ascii="Myriad Pro" w:eastAsiaTheme="minorHAnsi" w:hAnsi="Myriad Pro" w:cstheme="minorHAnsi"/>
    </w:rPr>
  </w:style>
  <w:style w:type="table" w:styleId="Ruudukkotaulukko4-korostus1">
    <w:name w:val="Grid Table 4 Accent 1"/>
    <w:basedOn w:val="Normaalitaulukko"/>
    <w:uiPriority w:val="49"/>
    <w:rsid w:val="005B4E7A"/>
    <w:rPr>
      <w:rFonts w:eastAsiaTheme="minorEastAsia" w:cstheme="minorBidi"/>
    </w:rPr>
    <w:tblPr>
      <w:tblStyleRowBandSize w:val="1"/>
      <w:tblStyleColBandSize w:val="1"/>
      <w:tblBorders>
        <w:top w:val="single" w:sz="4" w:space="0" w:color="7DBFD1" w:themeColor="accent1" w:themeTint="99"/>
        <w:left w:val="single" w:sz="4" w:space="0" w:color="7DBFD1" w:themeColor="accent1" w:themeTint="99"/>
        <w:bottom w:val="single" w:sz="4" w:space="0" w:color="7DBFD1" w:themeColor="accent1" w:themeTint="99"/>
        <w:right w:val="single" w:sz="4" w:space="0" w:color="7DBFD1" w:themeColor="accent1" w:themeTint="99"/>
        <w:insideH w:val="single" w:sz="4" w:space="0" w:color="7DBFD1" w:themeColor="accent1" w:themeTint="99"/>
        <w:insideV w:val="single" w:sz="4" w:space="0" w:color="7DBFD1" w:themeColor="accent1" w:themeTint="99"/>
      </w:tblBorders>
    </w:tblPr>
    <w:tblStylePr w:type="firstRow">
      <w:rPr>
        <w:b/>
        <w:bCs/>
        <w:color w:val="FFFFFF" w:themeColor="background1"/>
      </w:rPr>
      <w:tblPr/>
      <w:tcPr>
        <w:tcBorders>
          <w:top w:val="single" w:sz="4" w:space="0" w:color="398BA2" w:themeColor="accent1"/>
          <w:left w:val="single" w:sz="4" w:space="0" w:color="398BA2" w:themeColor="accent1"/>
          <w:bottom w:val="single" w:sz="4" w:space="0" w:color="398BA2" w:themeColor="accent1"/>
          <w:right w:val="single" w:sz="4" w:space="0" w:color="398BA2" w:themeColor="accent1"/>
          <w:insideH w:val="nil"/>
          <w:insideV w:val="nil"/>
        </w:tcBorders>
        <w:shd w:val="clear" w:color="auto" w:fill="398BA2" w:themeFill="accent1"/>
      </w:tcPr>
    </w:tblStylePr>
    <w:tblStylePr w:type="lastRow">
      <w:rPr>
        <w:b/>
        <w:bCs/>
      </w:rPr>
      <w:tblPr/>
      <w:tcPr>
        <w:tcBorders>
          <w:top w:val="double" w:sz="4" w:space="0" w:color="398BA2" w:themeColor="accent1"/>
        </w:tcBorders>
      </w:tcPr>
    </w:tblStylePr>
    <w:tblStylePr w:type="firstCol">
      <w:rPr>
        <w:b/>
        <w:bCs/>
      </w:rPr>
    </w:tblStylePr>
    <w:tblStylePr w:type="lastCol">
      <w:rPr>
        <w:b/>
        <w:bCs/>
      </w:rPr>
    </w:tblStylePr>
    <w:tblStylePr w:type="band1Vert">
      <w:tblPr/>
      <w:tcPr>
        <w:shd w:val="clear" w:color="auto" w:fill="D3E9EF" w:themeFill="accent1" w:themeFillTint="33"/>
      </w:tcPr>
    </w:tblStylePr>
    <w:tblStylePr w:type="band1Horz">
      <w:tblPr/>
      <w:tcPr>
        <w:shd w:val="clear" w:color="auto" w:fill="D3E9EF" w:themeFill="accent1" w:themeFillTint="33"/>
      </w:tcPr>
    </w:tblStylePr>
  </w:style>
  <w:style w:type="character" w:styleId="AvattuHyperlinkki">
    <w:name w:val="FollowedHyperlink"/>
    <w:basedOn w:val="Kappaleenoletusfontti"/>
    <w:uiPriority w:val="99"/>
    <w:semiHidden/>
    <w:unhideWhenUsed/>
    <w:rsid w:val="004818CB"/>
    <w:rPr>
      <w:color w:val="7F7874" w:themeColor="followedHyperlink"/>
      <w:u w:val="single"/>
    </w:rPr>
  </w:style>
  <w:style w:type="character" w:styleId="Kommentinviite">
    <w:name w:val="annotation reference"/>
    <w:basedOn w:val="Kappaleenoletusfontti"/>
    <w:uiPriority w:val="99"/>
    <w:semiHidden/>
    <w:unhideWhenUsed/>
    <w:rsid w:val="004818CB"/>
    <w:rPr>
      <w:sz w:val="16"/>
      <w:szCs w:val="16"/>
    </w:rPr>
  </w:style>
  <w:style w:type="paragraph" w:styleId="Kommentinteksti">
    <w:name w:val="annotation text"/>
    <w:basedOn w:val="Normaali"/>
    <w:link w:val="KommentintekstiChar"/>
    <w:uiPriority w:val="99"/>
    <w:semiHidden/>
    <w:unhideWhenUsed/>
    <w:rsid w:val="004818CB"/>
    <w:rPr>
      <w:sz w:val="20"/>
      <w:szCs w:val="20"/>
    </w:rPr>
  </w:style>
  <w:style w:type="character" w:customStyle="1" w:styleId="KommentintekstiChar">
    <w:name w:val="Kommentin teksti Char"/>
    <w:basedOn w:val="Kappaleenoletusfontti"/>
    <w:link w:val="Kommentinteksti"/>
    <w:uiPriority w:val="99"/>
    <w:semiHidden/>
    <w:rsid w:val="004818CB"/>
    <w:rPr>
      <w:color w:val="1E1E1E" w:themeColor="text1"/>
      <w:sz w:val="20"/>
      <w:szCs w:val="20"/>
    </w:rPr>
  </w:style>
  <w:style w:type="paragraph" w:styleId="Kommentinotsikko">
    <w:name w:val="annotation subject"/>
    <w:basedOn w:val="Kommentinteksti"/>
    <w:next w:val="Kommentinteksti"/>
    <w:link w:val="KommentinotsikkoChar"/>
    <w:uiPriority w:val="99"/>
    <w:semiHidden/>
    <w:unhideWhenUsed/>
    <w:rsid w:val="004818CB"/>
    <w:rPr>
      <w:b/>
      <w:bCs/>
    </w:rPr>
  </w:style>
  <w:style w:type="character" w:customStyle="1" w:styleId="KommentinotsikkoChar">
    <w:name w:val="Kommentin otsikko Char"/>
    <w:basedOn w:val="KommentintekstiChar"/>
    <w:link w:val="Kommentinotsikko"/>
    <w:uiPriority w:val="99"/>
    <w:semiHidden/>
    <w:rsid w:val="004818CB"/>
    <w:rPr>
      <w:b/>
      <w:bCs/>
      <w:color w:val="1E1E1E"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lkaisut.valtioneuvosto.fi/handle/10024/162847" TargetMode="External"/><Relationship Id="rId32" Type="http://schemas.openxmlformats.org/officeDocument/2006/relationships/header" Target="header6.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julkaisut.valtioneuvosto.fi/bitstream/handle/10024/162847/STM_2021_6.pdf?sequence=3&amp;isAllowed=y%20" TargetMode="External"/><Relationship Id="rId28" Type="http://schemas.openxmlformats.org/officeDocument/2006/relationships/image" Target="media/image3.sv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julkaisut.valtioneuvosto.fi/bitstream/handle/10024/72726/URN%3aNBN%3afi-fe201504226383.pdf?sequence=1&amp;isAllowed=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kymenhva.fi/hyvinvointialue/ammattilaiset/laakehoito/" TargetMode="External"/><Relationship Id="rId30" Type="http://schemas.openxmlformats.org/officeDocument/2006/relationships/image" Target="media/image5.png"/><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ymsote%20Templates\Kymenhva_kannellinen%20raportti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93617890C43C08BB277C818C0AC76"/>
        <w:category>
          <w:name w:val="Yleiset"/>
          <w:gallery w:val="placeholder"/>
        </w:category>
        <w:types>
          <w:type w:val="bbPlcHdr"/>
        </w:types>
        <w:behaviors>
          <w:behavior w:val="content"/>
        </w:behaviors>
        <w:guid w:val="{F48AE1CF-9442-4371-BFC1-B268DF676361}"/>
      </w:docPartPr>
      <w:docPartBody>
        <w:p w:rsidR="00F54591" w:rsidRDefault="00F54591">
          <w:pPr>
            <w:pStyle w:val="E3593617890C43C08BB277C818C0AC76"/>
          </w:pPr>
          <w:r w:rsidRPr="00DE2E59">
            <w:rPr>
              <w:rFonts w:eastAsiaTheme="majorEastAsia"/>
            </w:rPr>
            <w:t>[Valitse pvm.]</w:t>
          </w:r>
        </w:p>
      </w:docPartBody>
    </w:docPart>
    <w:docPart>
      <w:docPartPr>
        <w:name w:val="2FF8A3FF3DE04D01B9A0A0EC028B1300"/>
        <w:category>
          <w:name w:val="Yleiset"/>
          <w:gallery w:val="placeholder"/>
        </w:category>
        <w:types>
          <w:type w:val="bbPlcHdr"/>
        </w:types>
        <w:behaviors>
          <w:behavior w:val="content"/>
        </w:behaviors>
        <w:guid w:val="{6B02E723-B4CD-4592-AB2E-0AF011A89375}"/>
      </w:docPartPr>
      <w:docPartBody>
        <w:p w:rsidR="00F54591" w:rsidRDefault="00F54591">
          <w:pPr>
            <w:pStyle w:val="2FF8A3FF3DE04D01B9A0A0EC028B1300"/>
          </w:pPr>
          <w:r w:rsidRPr="00DE2E59">
            <w:rPr>
              <w:rFonts w:eastAsiaTheme="majorEastAsia"/>
            </w:rPr>
            <w:t>[Valitse pvm.]</w:t>
          </w:r>
        </w:p>
      </w:docPartBody>
    </w:docPart>
    <w:docPart>
      <w:docPartPr>
        <w:name w:val="5502A85955EB4D96A3DF0EF5D09CB5DC"/>
        <w:category>
          <w:name w:val="Yleiset"/>
          <w:gallery w:val="placeholder"/>
        </w:category>
        <w:types>
          <w:type w:val="bbPlcHdr"/>
        </w:types>
        <w:behaviors>
          <w:behavior w:val="content"/>
        </w:behaviors>
        <w:guid w:val="{02E36DC3-11B9-4936-9C8A-84A79662E051}"/>
      </w:docPartPr>
      <w:docPartBody>
        <w:p w:rsidR="00F54591" w:rsidRDefault="00F54591">
          <w:pPr>
            <w:pStyle w:val="5502A85955EB4D96A3DF0EF5D09CB5DC"/>
          </w:pPr>
          <w:r w:rsidRPr="00DE2E59">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1"/>
    <w:rsid w:val="000A2097"/>
    <w:rsid w:val="0059095D"/>
    <w:rsid w:val="00A807B1"/>
    <w:rsid w:val="00F545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3593617890C43C08BB277C818C0AC76">
    <w:name w:val="E3593617890C43C08BB277C818C0AC76"/>
  </w:style>
  <w:style w:type="paragraph" w:customStyle="1" w:styleId="2FF8A3FF3DE04D01B9A0A0EC028B1300">
    <w:name w:val="2FF8A3FF3DE04D01B9A0A0EC028B1300"/>
  </w:style>
  <w:style w:type="paragraph" w:customStyle="1" w:styleId="5502A85955EB4D96A3DF0EF5D09CB5DC">
    <w:name w:val="5502A85955EB4D96A3DF0EF5D09CB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8e22ac-f2f4-4e85-bd73-26a08d95a294">
      <Terms xmlns="http://schemas.microsoft.com/office/infopath/2007/PartnerControls"/>
    </lcf76f155ced4ddcb4097134ff3c332f>
    <TaxCatchAll xmlns="9bf8cde1-352f-4a9f-9d95-ac48badac2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957B7B0C05DE64FAC891033B0C1C503" ma:contentTypeVersion="10" ma:contentTypeDescription="Luo uusi asiakirja." ma:contentTypeScope="" ma:versionID="7524eb14ecc56fd93468aa572bd85da3">
  <xsd:schema xmlns:xsd="http://www.w3.org/2001/XMLSchema" xmlns:xs="http://www.w3.org/2001/XMLSchema" xmlns:p="http://schemas.microsoft.com/office/2006/metadata/properties" xmlns:ns2="9c8e22ac-f2f4-4e85-bd73-26a08d95a294" xmlns:ns3="9bf8cde1-352f-4a9f-9d95-ac48badac273" targetNamespace="http://schemas.microsoft.com/office/2006/metadata/properties" ma:root="true" ma:fieldsID="09190f076a4470418fbe6f1b40a502a4" ns2:_="" ns3:_="">
    <xsd:import namespace="9c8e22ac-f2f4-4e85-bd73-26a08d95a294"/>
    <xsd:import namespace="9bf8cde1-352f-4a9f-9d95-ac48badac2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22ac-f2f4-4e85-bd73-26a08d95a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Kuvien tunnisteet" ma:readOnly="false" ma:fieldId="{5cf76f15-5ced-4ddc-b409-7134ff3c332f}" ma:taxonomyMulti="true" ma:sspId="18fdaf1d-400c-442b-8c7a-cfb7e9ecdf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8cde1-352f-4a9f-9d95-ac48badac2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469282e-19a0-4866-9843-28739421557b}" ma:internalName="TaxCatchAll" ma:showField="CatchAllData" ma:web="9bf8cde1-352f-4a9f-9d95-ac48badac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DF5DC-4605-4D29-9952-67E0143EA2E1}">
  <ds:schemaRef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9c8e22ac-f2f4-4e85-bd73-26a08d95a294"/>
    <ds:schemaRef ds:uri="http://schemas.microsoft.com/office/2006/documentManagement/types"/>
    <ds:schemaRef ds:uri="9bf8cde1-352f-4a9f-9d95-ac48badac2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DE0397-0BA4-4883-B00A-AAE610E2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22ac-f2f4-4e85-bd73-26a08d95a294"/>
    <ds:schemaRef ds:uri="9bf8cde1-352f-4a9f-9d95-ac48badac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11DA7-A2DB-4575-BB17-6F20A0D562AA}">
  <ds:schemaRefs>
    <ds:schemaRef ds:uri="http://schemas.microsoft.com/sharepoint/v3/contenttype/forms"/>
  </ds:schemaRefs>
</ds:datastoreItem>
</file>

<file path=customXml/itemProps5.xml><?xml version="1.0" encoding="utf-8"?>
<ds:datastoreItem xmlns:ds="http://schemas.openxmlformats.org/officeDocument/2006/customXml" ds:itemID="{1A18D639-9C3C-4F43-BA7C-E2BE7A5F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Kymenhva_kannellinen raporttimalli</Template>
  <TotalTime>1</TotalTime>
  <Pages>19</Pages>
  <Words>3486</Words>
  <Characters>19875</Characters>
  <Application>Microsoft Office Word</Application>
  <DocSecurity>0</DocSecurity>
  <Lines>165</Lines>
  <Paragraphs>46</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Järvinen Tuuli</dc:creator>
  <cp:keywords/>
  <dc:description/>
  <cp:lastModifiedBy>Järvisalo Paula</cp:lastModifiedBy>
  <cp:revision>2</cp:revision>
  <dcterms:created xsi:type="dcterms:W3CDTF">2024-02-23T11:15:00Z</dcterms:created>
  <dcterms:modified xsi:type="dcterms:W3CDTF">2024-02-23T11:15:00Z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0x0101009957B7B0C05DE64FAC891033B0C1C503</vt:lpwstr>
  </property>
</Properties>
</file>